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CB9EE" w14:textId="52F5B075" w:rsidR="00935A9E" w:rsidRPr="00F7756C" w:rsidRDefault="00935A9E" w:rsidP="00106157">
      <w:pPr>
        <w:pStyle w:val="NoSpacing"/>
      </w:pPr>
    </w:p>
    <w:p w14:paraId="5F9BA0B2" w14:textId="77777777" w:rsidR="00720853" w:rsidRPr="00F7756C" w:rsidRDefault="00720853" w:rsidP="00720853">
      <w:pPr>
        <w:jc w:val="center"/>
        <w:rPr>
          <w:b/>
          <w:bCs/>
        </w:rPr>
      </w:pPr>
      <w:r w:rsidRPr="00F7756C">
        <w:rPr>
          <w:b/>
          <w:bCs/>
        </w:rPr>
        <w:t xml:space="preserve">POZIV NA PRIKUPLJANJE OBVEZUJUĆIH PONUDA </w:t>
      </w:r>
    </w:p>
    <w:p w14:paraId="7070A381" w14:textId="77777777" w:rsidR="00720853" w:rsidRPr="00F7756C" w:rsidRDefault="00720853" w:rsidP="00720853">
      <w:pPr>
        <w:ind w:left="1410" w:hanging="1410"/>
        <w:rPr>
          <w:b/>
          <w:bCs/>
          <w:u w:val="single"/>
        </w:rPr>
      </w:pPr>
    </w:p>
    <w:p w14:paraId="2C3D79B6" w14:textId="77777777" w:rsidR="00720853" w:rsidRPr="00F7756C" w:rsidRDefault="00720853" w:rsidP="00720853"/>
    <w:p w14:paraId="4D72F9AF" w14:textId="7C374326" w:rsidR="00720853" w:rsidRPr="00F7756C" w:rsidRDefault="00720853" w:rsidP="00720853">
      <w:pPr>
        <w:spacing w:line="276" w:lineRule="auto"/>
        <w:rPr>
          <w:sz w:val="20"/>
          <w:szCs w:val="20"/>
        </w:rPr>
      </w:pPr>
      <w:r w:rsidRPr="00F7756C">
        <w:rPr>
          <w:sz w:val="20"/>
          <w:szCs w:val="20"/>
        </w:rPr>
        <w:t>Trgovačka društ</w:t>
      </w:r>
      <w:r w:rsidR="00CA6F81" w:rsidRPr="00F7756C">
        <w:rPr>
          <w:sz w:val="20"/>
          <w:szCs w:val="20"/>
        </w:rPr>
        <w:t>v</w:t>
      </w:r>
      <w:r w:rsidRPr="00F7756C">
        <w:rPr>
          <w:sz w:val="20"/>
          <w:szCs w:val="20"/>
        </w:rPr>
        <w:t xml:space="preserve">a </w:t>
      </w:r>
      <w:r w:rsidRPr="00F7756C">
        <w:rPr>
          <w:sz w:val="20"/>
          <w:szCs w:val="20"/>
          <w:u w:val="single"/>
        </w:rPr>
        <w:t>CEDAR d.o.o. u stečaju (Dužnik 1) i VRBOVSKO EKO ENERGIJA d.o.o. u stečaju (Dužnik 2)</w:t>
      </w:r>
      <w:r w:rsidRPr="00F7756C">
        <w:rPr>
          <w:sz w:val="20"/>
          <w:szCs w:val="20"/>
        </w:rPr>
        <w:t>, ovim putem pozivaju zainteresirane strane na dostavu obvezujućih ponuda za sudjelovanje u stečajnom planu društva Cedar d.o.o. u stečaju, Istarska cesta 1, Kastav, OIB 17113221373 u stečaju (Dužnik 1) i Vrbovsko Eko energija d.o.o. u stečaju, Tvornička ulica 31, Vrbovsko, OIB 30557421377 (Dužnik 2) (dalje u tekstu Dužnik 1 i Dužnik 2 skupno: Dužnici).</w:t>
      </w:r>
    </w:p>
    <w:p w14:paraId="4EE17BC0" w14:textId="7DF1431C" w:rsidR="00720853" w:rsidRPr="00F7756C" w:rsidRDefault="00720853" w:rsidP="00720853">
      <w:pPr>
        <w:spacing w:line="276" w:lineRule="auto"/>
        <w:rPr>
          <w:sz w:val="20"/>
          <w:szCs w:val="20"/>
        </w:rPr>
      </w:pPr>
    </w:p>
    <w:p w14:paraId="2BA88FD2" w14:textId="3B9E4267" w:rsidR="00720853" w:rsidRPr="00F7756C" w:rsidRDefault="00720853" w:rsidP="00720853">
      <w:pPr>
        <w:spacing w:line="276" w:lineRule="auto"/>
        <w:rPr>
          <w:sz w:val="20"/>
          <w:szCs w:val="20"/>
        </w:rPr>
      </w:pPr>
      <w:r w:rsidRPr="00F7756C">
        <w:rPr>
          <w:sz w:val="20"/>
          <w:szCs w:val="20"/>
        </w:rPr>
        <w:t xml:space="preserve">Stečajni plan će biti izrađen prema </w:t>
      </w:r>
      <w:r w:rsidR="002F2C3A" w:rsidRPr="00F7756C">
        <w:rPr>
          <w:sz w:val="20"/>
          <w:szCs w:val="20"/>
        </w:rPr>
        <w:t>smjernicama</w:t>
      </w:r>
      <w:r w:rsidRPr="00F7756C">
        <w:rPr>
          <w:sz w:val="20"/>
          <w:szCs w:val="20"/>
        </w:rPr>
        <w:t xml:space="preserve"> odobrenim od strane skupštin</w:t>
      </w:r>
      <w:r w:rsidR="004339EC" w:rsidRPr="00F7756C">
        <w:rPr>
          <w:sz w:val="20"/>
          <w:szCs w:val="20"/>
        </w:rPr>
        <w:t>e</w:t>
      </w:r>
      <w:r w:rsidRPr="00F7756C">
        <w:rPr>
          <w:sz w:val="20"/>
          <w:szCs w:val="20"/>
        </w:rPr>
        <w:t xml:space="preserve"> vjerovnika Dužnika i koj</w:t>
      </w:r>
      <w:r w:rsidR="004339EC" w:rsidRPr="00F7756C">
        <w:rPr>
          <w:sz w:val="20"/>
          <w:szCs w:val="20"/>
        </w:rPr>
        <w:t>e</w:t>
      </w:r>
      <w:r w:rsidR="00F42C78" w:rsidRPr="00F7756C">
        <w:rPr>
          <w:sz w:val="20"/>
          <w:szCs w:val="20"/>
        </w:rPr>
        <w:t xml:space="preserve"> su</w:t>
      </w:r>
      <w:r w:rsidRPr="00F7756C">
        <w:rPr>
          <w:sz w:val="20"/>
          <w:szCs w:val="20"/>
        </w:rPr>
        <w:t xml:space="preserve"> dostupn</w:t>
      </w:r>
      <w:r w:rsidR="004339EC" w:rsidRPr="00F7756C">
        <w:rPr>
          <w:sz w:val="20"/>
          <w:szCs w:val="20"/>
        </w:rPr>
        <w:t>e</w:t>
      </w:r>
      <w:r w:rsidRPr="00F7756C">
        <w:rPr>
          <w:sz w:val="20"/>
          <w:szCs w:val="20"/>
        </w:rPr>
        <w:t xml:space="preserve"> svim zainteresiranim stranama </w:t>
      </w:r>
      <w:r w:rsidR="00F42C78" w:rsidRPr="00F7756C">
        <w:rPr>
          <w:sz w:val="20"/>
          <w:szCs w:val="20"/>
        </w:rPr>
        <w:t xml:space="preserve">kod </w:t>
      </w:r>
      <w:r w:rsidRPr="00F7756C">
        <w:rPr>
          <w:sz w:val="20"/>
          <w:szCs w:val="20"/>
        </w:rPr>
        <w:t>stečajni</w:t>
      </w:r>
      <w:r w:rsidR="00F42C78" w:rsidRPr="00F7756C">
        <w:rPr>
          <w:sz w:val="20"/>
          <w:szCs w:val="20"/>
        </w:rPr>
        <w:t>h</w:t>
      </w:r>
      <w:r w:rsidRPr="00F7756C">
        <w:rPr>
          <w:sz w:val="20"/>
          <w:szCs w:val="20"/>
        </w:rPr>
        <w:t xml:space="preserve"> upraviteljica.</w:t>
      </w:r>
    </w:p>
    <w:p w14:paraId="6D934829" w14:textId="46444E98" w:rsidR="00720853" w:rsidRPr="00F7756C" w:rsidRDefault="00720853" w:rsidP="00720853">
      <w:pPr>
        <w:spacing w:line="276" w:lineRule="auto"/>
        <w:rPr>
          <w:sz w:val="20"/>
          <w:szCs w:val="20"/>
        </w:rPr>
      </w:pPr>
    </w:p>
    <w:p w14:paraId="1192CDAC" w14:textId="4166316D" w:rsidR="00720853" w:rsidRPr="00F7756C" w:rsidRDefault="00720853" w:rsidP="00720853">
      <w:pPr>
        <w:spacing w:line="276" w:lineRule="auto"/>
        <w:rPr>
          <w:sz w:val="20"/>
          <w:szCs w:val="20"/>
        </w:rPr>
      </w:pPr>
      <w:r w:rsidRPr="00F7756C">
        <w:rPr>
          <w:sz w:val="20"/>
          <w:szCs w:val="20"/>
        </w:rPr>
        <w:t xml:space="preserve">Ponude se podnose u pisanom obliku sa naznakom </w:t>
      </w:r>
      <w:r w:rsidRPr="00F7756C">
        <w:rPr>
          <w:sz w:val="20"/>
          <w:szCs w:val="20"/>
          <w:highlight w:val="yellow"/>
        </w:rPr>
        <w:t>_________________</w:t>
      </w:r>
      <w:r w:rsidRPr="00F7756C">
        <w:rPr>
          <w:sz w:val="20"/>
          <w:szCs w:val="20"/>
        </w:rPr>
        <w:t xml:space="preserve"> uz dokaz o uplati jamstva za ozbiljnost ponude ili dostave garancije za ozbiljnost ponude kako je detaljnije obrazloženo u </w:t>
      </w:r>
      <w:r w:rsidR="004339EC" w:rsidRPr="00F7756C">
        <w:rPr>
          <w:sz w:val="20"/>
          <w:szCs w:val="20"/>
        </w:rPr>
        <w:t>smjernicama</w:t>
      </w:r>
      <w:r w:rsidRPr="00F7756C">
        <w:rPr>
          <w:sz w:val="20"/>
          <w:szCs w:val="20"/>
        </w:rPr>
        <w:t xml:space="preserve"> odobrenim od strane skupštine vjerovnika Dužnika.</w:t>
      </w:r>
    </w:p>
    <w:p w14:paraId="224B44DD" w14:textId="3C9D97BA" w:rsidR="00720853" w:rsidRPr="00F7756C" w:rsidRDefault="00720853" w:rsidP="00720853">
      <w:pPr>
        <w:spacing w:line="276" w:lineRule="auto"/>
        <w:rPr>
          <w:sz w:val="20"/>
          <w:szCs w:val="20"/>
        </w:rPr>
      </w:pPr>
    </w:p>
    <w:p w14:paraId="35656FD2" w14:textId="42C0B5FF" w:rsidR="00720853" w:rsidRPr="00F7756C" w:rsidRDefault="00720853" w:rsidP="00720853">
      <w:pPr>
        <w:spacing w:line="276" w:lineRule="auto"/>
        <w:rPr>
          <w:sz w:val="20"/>
          <w:szCs w:val="20"/>
        </w:rPr>
      </w:pPr>
      <w:r w:rsidRPr="00F7756C">
        <w:rPr>
          <w:sz w:val="20"/>
          <w:szCs w:val="20"/>
        </w:rPr>
        <w:t>Ponude se dostavljaju stečajnim upraviteljicama na adrese:</w:t>
      </w:r>
    </w:p>
    <w:p w14:paraId="7612D179" w14:textId="4AFB06FE" w:rsidR="00720853" w:rsidRPr="00F7756C" w:rsidRDefault="00720853" w:rsidP="00720853">
      <w:pPr>
        <w:spacing w:line="276" w:lineRule="auto"/>
        <w:rPr>
          <w:sz w:val="20"/>
          <w:szCs w:val="20"/>
        </w:rPr>
      </w:pPr>
    </w:p>
    <w:p w14:paraId="1B4817D1" w14:textId="70325FD5" w:rsidR="00720853" w:rsidRPr="00F7756C" w:rsidRDefault="00720853" w:rsidP="00720853">
      <w:pPr>
        <w:spacing w:line="276" w:lineRule="auto"/>
        <w:rPr>
          <w:sz w:val="20"/>
          <w:szCs w:val="20"/>
          <w:highlight w:val="yellow"/>
        </w:rPr>
      </w:pPr>
      <w:r w:rsidRPr="00F7756C">
        <w:rPr>
          <w:sz w:val="20"/>
          <w:szCs w:val="20"/>
          <w:highlight w:val="yellow"/>
        </w:rPr>
        <w:t>Nada Barišić,</w:t>
      </w:r>
      <w:r w:rsidR="00F42C78" w:rsidRPr="00F7756C">
        <w:rPr>
          <w:sz w:val="20"/>
          <w:szCs w:val="20"/>
          <w:highlight w:val="yellow"/>
        </w:rPr>
        <w:t xml:space="preserve"> adresa za poštu</w:t>
      </w:r>
      <w:r w:rsidRPr="00F7756C">
        <w:rPr>
          <w:sz w:val="20"/>
          <w:szCs w:val="20"/>
          <w:highlight w:val="yellow"/>
        </w:rPr>
        <w:t>….</w:t>
      </w:r>
    </w:p>
    <w:p w14:paraId="673AA3CF" w14:textId="7B48CFAB" w:rsidR="00720853" w:rsidRPr="00F7756C" w:rsidRDefault="00720853" w:rsidP="00720853">
      <w:pPr>
        <w:spacing w:line="276" w:lineRule="auto"/>
        <w:rPr>
          <w:sz w:val="20"/>
          <w:szCs w:val="20"/>
        </w:rPr>
      </w:pPr>
      <w:r w:rsidRPr="00F7756C">
        <w:rPr>
          <w:sz w:val="20"/>
          <w:szCs w:val="20"/>
          <w:highlight w:val="yellow"/>
        </w:rPr>
        <w:t xml:space="preserve">Dubravka Stašić, </w:t>
      </w:r>
      <w:r w:rsidR="00F42C78" w:rsidRPr="00F7756C">
        <w:rPr>
          <w:sz w:val="20"/>
          <w:szCs w:val="20"/>
          <w:highlight w:val="yellow"/>
        </w:rPr>
        <w:t>adresa za poštu</w:t>
      </w:r>
      <w:r w:rsidRPr="00F7756C">
        <w:rPr>
          <w:sz w:val="20"/>
          <w:szCs w:val="20"/>
          <w:highlight w:val="yellow"/>
        </w:rPr>
        <w:t>….</w:t>
      </w:r>
    </w:p>
    <w:p w14:paraId="40F99681" w14:textId="77777777" w:rsidR="00720853" w:rsidRPr="00F7756C" w:rsidRDefault="00720853" w:rsidP="00720853">
      <w:pPr>
        <w:spacing w:line="276" w:lineRule="auto"/>
        <w:rPr>
          <w:rFonts w:cs="Arial"/>
          <w:sz w:val="20"/>
          <w:szCs w:val="20"/>
        </w:rPr>
      </w:pPr>
    </w:p>
    <w:p w14:paraId="44686624" w14:textId="0882EB6F" w:rsidR="00720853" w:rsidRPr="00F7756C" w:rsidRDefault="00720853" w:rsidP="00720853">
      <w:pPr>
        <w:spacing w:line="276" w:lineRule="auto"/>
        <w:rPr>
          <w:rFonts w:cs="Arial"/>
          <w:sz w:val="20"/>
          <w:szCs w:val="20"/>
        </w:rPr>
      </w:pPr>
      <w:r w:rsidRPr="00F7756C">
        <w:rPr>
          <w:rFonts w:cs="Arial"/>
          <w:sz w:val="20"/>
          <w:szCs w:val="20"/>
        </w:rPr>
        <w:t xml:space="preserve">Ponude koje ne udovoljavaju </w:t>
      </w:r>
      <w:r w:rsidR="004339EC" w:rsidRPr="00F7756C">
        <w:rPr>
          <w:rFonts w:cs="Arial"/>
          <w:sz w:val="20"/>
          <w:szCs w:val="20"/>
        </w:rPr>
        <w:t>smjernicama</w:t>
      </w:r>
      <w:r w:rsidRPr="00F7756C">
        <w:rPr>
          <w:rFonts w:cs="Arial"/>
          <w:sz w:val="20"/>
          <w:szCs w:val="20"/>
        </w:rPr>
        <w:t xml:space="preserve"> budućeg stečajnog plana se neće razmatrati.</w:t>
      </w:r>
    </w:p>
    <w:p w14:paraId="3ED7AD5F" w14:textId="7322E036" w:rsidR="00720853" w:rsidRPr="00F7756C" w:rsidRDefault="00720853" w:rsidP="00720853">
      <w:pPr>
        <w:spacing w:line="276" w:lineRule="auto"/>
        <w:rPr>
          <w:rFonts w:cs="Arial"/>
          <w:sz w:val="20"/>
          <w:szCs w:val="20"/>
        </w:rPr>
      </w:pPr>
    </w:p>
    <w:p w14:paraId="2F394BAA" w14:textId="77777777" w:rsidR="00720853" w:rsidRPr="00F7756C" w:rsidRDefault="00720853" w:rsidP="00720853">
      <w:pPr>
        <w:spacing w:line="276" w:lineRule="auto"/>
        <w:rPr>
          <w:sz w:val="20"/>
          <w:szCs w:val="20"/>
        </w:rPr>
      </w:pPr>
      <w:r w:rsidRPr="00F7756C">
        <w:rPr>
          <w:sz w:val="20"/>
          <w:szCs w:val="20"/>
        </w:rPr>
        <w:t xml:space="preserve">Dostavljene ponude biti će prezentirane od strane stečajnih upraviteljica Dužnika na prvoj sljedećoj skupštini vjerovnika te će se, u slučaju prihvatljivosti jedne od prikupljenih ponuda, predložiti izrada stečajnog plana. </w:t>
      </w:r>
    </w:p>
    <w:p w14:paraId="44188961" w14:textId="77777777" w:rsidR="00720853" w:rsidRPr="00F7756C" w:rsidRDefault="00720853" w:rsidP="00720853">
      <w:pPr>
        <w:spacing w:line="276" w:lineRule="auto"/>
        <w:rPr>
          <w:sz w:val="20"/>
          <w:szCs w:val="20"/>
        </w:rPr>
      </w:pPr>
    </w:p>
    <w:p w14:paraId="1C007B7E" w14:textId="1CBAED4D" w:rsidR="00720853" w:rsidRPr="00F7756C" w:rsidRDefault="00720853" w:rsidP="00720853">
      <w:pPr>
        <w:spacing w:line="276" w:lineRule="auto"/>
        <w:rPr>
          <w:sz w:val="20"/>
          <w:szCs w:val="20"/>
        </w:rPr>
      </w:pPr>
      <w:r w:rsidRPr="00F7756C">
        <w:rPr>
          <w:sz w:val="20"/>
          <w:szCs w:val="20"/>
        </w:rPr>
        <w:t>Radi izbjegavanja svih dvojbi, prihvaćanje i potvrda stečajnog plana, a time i dostavljene ponude, regulirana je odredbama Stečajnog zakona te se u tom smislu naglašava da vjerovnici i stečajni upravitelji ne mogu jamčiti da će ponuda za koju se ocijeni da je najpovoljnija biti prihvaćena i izglasana kroz stečajni plan</w:t>
      </w:r>
      <w:r w:rsidR="00F42C78" w:rsidRPr="00F7756C">
        <w:rPr>
          <w:sz w:val="20"/>
          <w:szCs w:val="20"/>
        </w:rPr>
        <w:t xml:space="preserve"> Dužnika</w:t>
      </w:r>
      <w:r w:rsidRPr="00F7756C">
        <w:rPr>
          <w:sz w:val="20"/>
          <w:szCs w:val="20"/>
        </w:rPr>
        <w:t>.</w:t>
      </w:r>
    </w:p>
    <w:p w14:paraId="4A2E6908" w14:textId="77777777" w:rsidR="00A01748" w:rsidRPr="00F7756C" w:rsidRDefault="00A01748" w:rsidP="00720853">
      <w:pPr>
        <w:spacing w:line="276" w:lineRule="auto"/>
        <w:rPr>
          <w:sz w:val="20"/>
          <w:szCs w:val="20"/>
        </w:rPr>
      </w:pPr>
    </w:p>
    <w:p w14:paraId="74B69D3C" w14:textId="77777777" w:rsidR="00A01748" w:rsidRPr="00F7756C" w:rsidRDefault="00A01748" w:rsidP="00720853">
      <w:pPr>
        <w:spacing w:line="276" w:lineRule="auto"/>
        <w:rPr>
          <w:sz w:val="20"/>
          <w:szCs w:val="20"/>
        </w:rPr>
      </w:pPr>
    </w:p>
    <w:p w14:paraId="5D14DF87" w14:textId="218EA3B8" w:rsidR="00720853" w:rsidRPr="00F7756C" w:rsidRDefault="0014557E" w:rsidP="00720853">
      <w:pPr>
        <w:spacing w:line="276" w:lineRule="auto"/>
        <w:jc w:val="center"/>
        <w:rPr>
          <w:b/>
          <w:bCs/>
          <w:sz w:val="24"/>
        </w:rPr>
      </w:pPr>
      <w:r w:rsidRPr="00F7756C">
        <w:rPr>
          <w:b/>
          <w:bCs/>
          <w:sz w:val="24"/>
        </w:rPr>
        <w:t>SMJERNICE ZA IZRADU</w:t>
      </w:r>
      <w:r w:rsidR="00720853" w:rsidRPr="00F7756C">
        <w:rPr>
          <w:b/>
          <w:bCs/>
          <w:sz w:val="24"/>
        </w:rPr>
        <w:t xml:space="preserve"> STEČAJNOG PLA</w:t>
      </w:r>
      <w:r w:rsidR="00E96D7B" w:rsidRPr="00F7756C">
        <w:rPr>
          <w:b/>
          <w:bCs/>
          <w:sz w:val="24"/>
        </w:rPr>
        <w:t>NA</w:t>
      </w:r>
    </w:p>
    <w:p w14:paraId="578B2B53" w14:textId="110A0338" w:rsidR="00720853" w:rsidRPr="00F7756C" w:rsidRDefault="00720853" w:rsidP="00720853">
      <w:pPr>
        <w:spacing w:line="276" w:lineRule="auto"/>
        <w:rPr>
          <w:sz w:val="20"/>
          <w:szCs w:val="20"/>
        </w:rPr>
      </w:pPr>
    </w:p>
    <w:p w14:paraId="0B2D8F52" w14:textId="77777777" w:rsidR="00720853" w:rsidRPr="00F7756C" w:rsidRDefault="00720853" w:rsidP="00720853">
      <w:pPr>
        <w:spacing w:line="276" w:lineRule="auto"/>
        <w:rPr>
          <w:rFonts w:cs="Arial"/>
          <w:sz w:val="20"/>
          <w:szCs w:val="20"/>
        </w:rPr>
      </w:pPr>
    </w:p>
    <w:p w14:paraId="633EB6C9" w14:textId="6E3E02AC" w:rsidR="00E96D7B" w:rsidRPr="00F7756C" w:rsidRDefault="00E96D7B" w:rsidP="00720853">
      <w:pPr>
        <w:spacing w:line="276" w:lineRule="auto"/>
        <w:rPr>
          <w:b/>
          <w:bCs/>
          <w:sz w:val="20"/>
          <w:szCs w:val="20"/>
        </w:rPr>
      </w:pPr>
      <w:r w:rsidRPr="00F7756C">
        <w:rPr>
          <w:b/>
          <w:bCs/>
          <w:sz w:val="20"/>
          <w:szCs w:val="20"/>
        </w:rPr>
        <w:t>Dužnik Cedar d.o.o. (Dužnik 1)</w:t>
      </w:r>
    </w:p>
    <w:p w14:paraId="5BF97658" w14:textId="0C3E0389" w:rsidR="00E96D7B" w:rsidRPr="00F7756C" w:rsidRDefault="00E96D7B" w:rsidP="00720853">
      <w:pPr>
        <w:spacing w:line="276" w:lineRule="auto"/>
        <w:rPr>
          <w:sz w:val="20"/>
          <w:szCs w:val="20"/>
        </w:rPr>
      </w:pPr>
    </w:p>
    <w:p w14:paraId="421A5205" w14:textId="7F007B5B" w:rsidR="00E96D7B" w:rsidRPr="00F7756C" w:rsidRDefault="00E96D7B" w:rsidP="00720853">
      <w:pPr>
        <w:spacing w:line="276" w:lineRule="auto"/>
        <w:rPr>
          <w:sz w:val="20"/>
          <w:szCs w:val="20"/>
        </w:rPr>
      </w:pPr>
      <w:r w:rsidRPr="00F7756C">
        <w:rPr>
          <w:sz w:val="20"/>
          <w:szCs w:val="20"/>
        </w:rPr>
        <w:t>Poslovanje Dužnika 1 se odnosi na procesiranje drvne mase (</w:t>
      </w:r>
      <w:r w:rsidR="000A5A97" w:rsidRPr="00F7756C">
        <w:rPr>
          <w:sz w:val="20"/>
          <w:szCs w:val="20"/>
        </w:rPr>
        <w:t xml:space="preserve">nabava, </w:t>
      </w:r>
      <w:r w:rsidRPr="00F7756C">
        <w:rPr>
          <w:sz w:val="20"/>
          <w:szCs w:val="20"/>
        </w:rPr>
        <w:t xml:space="preserve">prorez, sušenje, </w:t>
      </w:r>
      <w:r w:rsidR="00F42C78" w:rsidRPr="00F7756C">
        <w:rPr>
          <w:sz w:val="20"/>
          <w:szCs w:val="20"/>
        </w:rPr>
        <w:t>prerada elemenata</w:t>
      </w:r>
      <w:r w:rsidR="000A5A97" w:rsidRPr="00F7756C">
        <w:rPr>
          <w:sz w:val="20"/>
          <w:szCs w:val="20"/>
        </w:rPr>
        <w:t xml:space="preserve">, prodaja) te je </w:t>
      </w:r>
      <w:r w:rsidR="00372087" w:rsidRPr="00F7756C">
        <w:rPr>
          <w:sz w:val="20"/>
          <w:szCs w:val="20"/>
        </w:rPr>
        <w:t xml:space="preserve">nad </w:t>
      </w:r>
      <w:r w:rsidR="000A5A97" w:rsidRPr="00F7756C">
        <w:rPr>
          <w:sz w:val="20"/>
          <w:szCs w:val="20"/>
        </w:rPr>
        <w:t>Dužnik</w:t>
      </w:r>
      <w:r w:rsidR="00372087" w:rsidRPr="00F7756C">
        <w:rPr>
          <w:sz w:val="20"/>
          <w:szCs w:val="20"/>
        </w:rPr>
        <w:t>om</w:t>
      </w:r>
      <w:r w:rsidR="000A5A97" w:rsidRPr="00F7756C">
        <w:rPr>
          <w:sz w:val="20"/>
          <w:szCs w:val="20"/>
        </w:rPr>
        <w:t xml:space="preserve"> 1 </w:t>
      </w:r>
      <w:r w:rsidR="00372087" w:rsidRPr="00F7756C">
        <w:rPr>
          <w:sz w:val="20"/>
          <w:szCs w:val="20"/>
        </w:rPr>
        <w:t xml:space="preserve">otvoren stečajni postupak </w:t>
      </w:r>
      <w:r w:rsidR="000A5A97" w:rsidRPr="00F7756C">
        <w:rPr>
          <w:sz w:val="20"/>
          <w:szCs w:val="20"/>
        </w:rPr>
        <w:t>za vrijeme širenja proizvodnih kapaciteta</w:t>
      </w:r>
      <w:r w:rsidR="001E1414" w:rsidRPr="00F7756C">
        <w:rPr>
          <w:sz w:val="20"/>
          <w:szCs w:val="20"/>
        </w:rPr>
        <w:t xml:space="preserve"> radi neispunjavanja obveza prema vjerovnicima i blokade poslovnog računa Dužnika 1</w:t>
      </w:r>
      <w:r w:rsidR="000A5A97" w:rsidRPr="00F7756C">
        <w:rPr>
          <w:sz w:val="20"/>
          <w:szCs w:val="20"/>
        </w:rPr>
        <w:t>.</w:t>
      </w:r>
    </w:p>
    <w:p w14:paraId="1B29898D" w14:textId="238EB486" w:rsidR="00E96D7B" w:rsidRPr="00F7756C" w:rsidRDefault="00E96D7B" w:rsidP="00720853">
      <w:pPr>
        <w:spacing w:line="276" w:lineRule="auto"/>
        <w:rPr>
          <w:sz w:val="20"/>
          <w:szCs w:val="20"/>
        </w:rPr>
      </w:pPr>
    </w:p>
    <w:p w14:paraId="34B04B67" w14:textId="782B8BA1" w:rsidR="00E96D7B" w:rsidRPr="00F7756C" w:rsidRDefault="0063402F" w:rsidP="00694D7E">
      <w:pPr>
        <w:spacing w:line="276" w:lineRule="auto"/>
        <w:rPr>
          <w:sz w:val="20"/>
          <w:szCs w:val="20"/>
        </w:rPr>
      </w:pPr>
      <w:r w:rsidRPr="00F7756C">
        <w:rPr>
          <w:sz w:val="20"/>
          <w:szCs w:val="20"/>
        </w:rPr>
        <w:t xml:space="preserve">Predviđa se stečajni plan društva Dužnika 1 kojim će biti obuhvaćena cjelokupna imovina, prava i obveze društva </w:t>
      </w:r>
      <w:r w:rsidR="00F42C78" w:rsidRPr="00F7756C">
        <w:rPr>
          <w:sz w:val="20"/>
          <w:szCs w:val="20"/>
        </w:rPr>
        <w:t xml:space="preserve">u stečaju </w:t>
      </w:r>
      <w:r w:rsidRPr="00F7756C">
        <w:rPr>
          <w:sz w:val="20"/>
          <w:szCs w:val="20"/>
        </w:rPr>
        <w:t>izuzev nekretnine upisane kod Općinskog suda u Rijeci, k.o. Kastav,</w:t>
      </w:r>
      <w:r w:rsidR="00694D7E" w:rsidRPr="00F7756C">
        <w:t xml:space="preserve"> </w:t>
      </w:r>
      <w:proofErr w:type="spellStart"/>
      <w:r w:rsidR="00694D7E" w:rsidRPr="00F7756C">
        <w:rPr>
          <w:sz w:val="20"/>
          <w:szCs w:val="20"/>
        </w:rPr>
        <w:t>k.č</w:t>
      </w:r>
      <w:proofErr w:type="spellEnd"/>
      <w:r w:rsidR="00694D7E" w:rsidRPr="00F7756C">
        <w:rPr>
          <w:sz w:val="20"/>
          <w:szCs w:val="20"/>
        </w:rPr>
        <w:t>. 3283/1</w:t>
      </w:r>
      <w:r w:rsidR="00F42C78" w:rsidRPr="00F7756C">
        <w:rPr>
          <w:sz w:val="20"/>
          <w:szCs w:val="20"/>
        </w:rPr>
        <w:t xml:space="preserve"> </w:t>
      </w:r>
      <w:r w:rsidR="00694D7E" w:rsidRPr="00F7756C">
        <w:rPr>
          <w:sz w:val="20"/>
          <w:szCs w:val="20"/>
        </w:rPr>
        <w:t xml:space="preserve">POSLOVNA ZGRADA BR.1 I DVORIŠTE U UL. ISTARSKA CESTA površine 2092 m2, i to dvorište površine 1692 m2, poslovna zgrada, Kastav, Istarska cesta 1 površine 400 m2 i </w:t>
      </w:r>
      <w:proofErr w:type="spellStart"/>
      <w:r w:rsidR="00694D7E" w:rsidRPr="00F7756C">
        <w:rPr>
          <w:sz w:val="20"/>
          <w:szCs w:val="20"/>
        </w:rPr>
        <w:t>k.č</w:t>
      </w:r>
      <w:proofErr w:type="spellEnd"/>
      <w:r w:rsidR="00694D7E" w:rsidRPr="00F7756C">
        <w:rPr>
          <w:sz w:val="20"/>
          <w:szCs w:val="20"/>
        </w:rPr>
        <w:t xml:space="preserve">. 3283/2 POLASIJA ŠUMA površine </w:t>
      </w:r>
      <w:r w:rsidR="00A87F93" w:rsidRPr="00F7756C">
        <w:rPr>
          <w:sz w:val="20"/>
          <w:szCs w:val="20"/>
        </w:rPr>
        <w:t>17</w:t>
      </w:r>
      <w:r w:rsidR="00694D7E" w:rsidRPr="00F7756C">
        <w:rPr>
          <w:sz w:val="20"/>
          <w:szCs w:val="20"/>
        </w:rPr>
        <w:t xml:space="preserve"> m2</w:t>
      </w:r>
      <w:r w:rsidR="00F42C78" w:rsidRPr="00F7756C">
        <w:rPr>
          <w:sz w:val="20"/>
          <w:szCs w:val="20"/>
        </w:rPr>
        <w:t xml:space="preserve"> (u naravi Upravna zgrada u Kastvu)</w:t>
      </w:r>
    </w:p>
    <w:p w14:paraId="1195A15D" w14:textId="293AD2A0" w:rsidR="0063402F" w:rsidRPr="00F7756C" w:rsidRDefault="0063402F" w:rsidP="00720853">
      <w:pPr>
        <w:spacing w:line="276" w:lineRule="auto"/>
        <w:rPr>
          <w:sz w:val="20"/>
          <w:szCs w:val="20"/>
        </w:rPr>
      </w:pPr>
    </w:p>
    <w:p w14:paraId="50AF174B" w14:textId="417774CD" w:rsidR="00694D7E" w:rsidRPr="00F7756C" w:rsidRDefault="00D07060" w:rsidP="00720853">
      <w:pPr>
        <w:spacing w:line="276" w:lineRule="auto"/>
        <w:rPr>
          <w:sz w:val="20"/>
          <w:szCs w:val="20"/>
        </w:rPr>
      </w:pPr>
      <w:r w:rsidRPr="00F7756C">
        <w:rPr>
          <w:sz w:val="20"/>
          <w:szCs w:val="20"/>
        </w:rPr>
        <w:t>Dio imovine Dužnika 1 se nalazi kod dobavljača opreme</w:t>
      </w:r>
      <w:r w:rsidR="00CA6F81" w:rsidRPr="00F7756C">
        <w:rPr>
          <w:sz w:val="20"/>
          <w:szCs w:val="20"/>
        </w:rPr>
        <w:t xml:space="preserve"> </w:t>
      </w:r>
      <w:r w:rsidR="00A87F93" w:rsidRPr="00F7756C">
        <w:rPr>
          <w:sz w:val="20"/>
          <w:szCs w:val="20"/>
        </w:rPr>
        <w:t xml:space="preserve">Simon </w:t>
      </w:r>
      <w:proofErr w:type="spellStart"/>
      <w:r w:rsidR="00A87F93" w:rsidRPr="00F7756C">
        <w:rPr>
          <w:sz w:val="20"/>
          <w:szCs w:val="20"/>
        </w:rPr>
        <w:t>Möhringer</w:t>
      </w:r>
      <w:proofErr w:type="spellEnd"/>
      <w:r w:rsidR="00A87F93" w:rsidRPr="00F7756C">
        <w:rPr>
          <w:sz w:val="20"/>
          <w:szCs w:val="20"/>
        </w:rPr>
        <w:t xml:space="preserve"> </w:t>
      </w:r>
      <w:proofErr w:type="spellStart"/>
      <w:r w:rsidR="00A87F93" w:rsidRPr="00F7756C">
        <w:rPr>
          <w:sz w:val="20"/>
          <w:szCs w:val="20"/>
        </w:rPr>
        <w:t>Anlagenbau</w:t>
      </w:r>
      <w:proofErr w:type="spellEnd"/>
      <w:r w:rsidR="00A87F93" w:rsidRPr="00F7756C">
        <w:rPr>
          <w:sz w:val="20"/>
          <w:szCs w:val="20"/>
        </w:rPr>
        <w:t xml:space="preserve"> </w:t>
      </w:r>
      <w:proofErr w:type="spellStart"/>
      <w:r w:rsidR="00A87F93" w:rsidRPr="00F7756C">
        <w:rPr>
          <w:sz w:val="20"/>
          <w:szCs w:val="20"/>
        </w:rPr>
        <w:t>GmbH</w:t>
      </w:r>
      <w:proofErr w:type="spellEnd"/>
      <w:r w:rsidR="00A87F93" w:rsidRPr="00F7756C" w:rsidDel="00A87F93">
        <w:rPr>
          <w:sz w:val="20"/>
          <w:szCs w:val="20"/>
        </w:rPr>
        <w:t xml:space="preserve"> </w:t>
      </w:r>
      <w:r w:rsidR="009D088E" w:rsidRPr="00F7756C">
        <w:rPr>
          <w:sz w:val="20"/>
          <w:szCs w:val="20"/>
        </w:rPr>
        <w:t>, odnosno njegovih partnera</w:t>
      </w:r>
      <w:r w:rsidR="00F42C78" w:rsidRPr="00F7756C">
        <w:rPr>
          <w:sz w:val="20"/>
          <w:szCs w:val="20"/>
        </w:rPr>
        <w:t xml:space="preserve"> u </w:t>
      </w:r>
      <w:r w:rsidR="004C3D7F" w:rsidRPr="00F7756C">
        <w:rPr>
          <w:sz w:val="20"/>
          <w:szCs w:val="20"/>
        </w:rPr>
        <w:t>EU</w:t>
      </w:r>
      <w:r w:rsidR="001E1414" w:rsidRPr="00F7756C">
        <w:rPr>
          <w:sz w:val="20"/>
          <w:szCs w:val="20"/>
        </w:rPr>
        <w:t>.</w:t>
      </w:r>
    </w:p>
    <w:p w14:paraId="50409E8A" w14:textId="04B2C06B" w:rsidR="00694D7E" w:rsidRPr="00F7756C" w:rsidRDefault="00694D7E" w:rsidP="00720853">
      <w:pPr>
        <w:spacing w:line="276" w:lineRule="auto"/>
        <w:rPr>
          <w:sz w:val="20"/>
          <w:szCs w:val="20"/>
        </w:rPr>
      </w:pPr>
    </w:p>
    <w:p w14:paraId="2FFDCA8C" w14:textId="41072568" w:rsidR="000A5A97" w:rsidRPr="00F7756C" w:rsidRDefault="000A5A97" w:rsidP="00720853">
      <w:pPr>
        <w:spacing w:line="276" w:lineRule="auto"/>
        <w:rPr>
          <w:b/>
          <w:bCs/>
          <w:sz w:val="20"/>
          <w:szCs w:val="20"/>
        </w:rPr>
      </w:pPr>
      <w:r w:rsidRPr="00F7756C">
        <w:rPr>
          <w:b/>
          <w:bCs/>
          <w:sz w:val="20"/>
          <w:szCs w:val="20"/>
        </w:rPr>
        <w:lastRenderedPageBreak/>
        <w:t>Dužnik Vrbov</w:t>
      </w:r>
      <w:r w:rsidR="00A87F93" w:rsidRPr="00F7756C">
        <w:rPr>
          <w:b/>
          <w:bCs/>
          <w:sz w:val="20"/>
          <w:szCs w:val="20"/>
        </w:rPr>
        <w:t>s</w:t>
      </w:r>
      <w:r w:rsidRPr="00F7756C">
        <w:rPr>
          <w:b/>
          <w:bCs/>
          <w:sz w:val="20"/>
          <w:szCs w:val="20"/>
        </w:rPr>
        <w:t>ko eko energija d.o.o. (Dužnik 2)</w:t>
      </w:r>
    </w:p>
    <w:p w14:paraId="3D6071C3" w14:textId="37F91AE2" w:rsidR="000A5A97" w:rsidRPr="00F7756C" w:rsidRDefault="000A5A97" w:rsidP="00720853">
      <w:pPr>
        <w:spacing w:line="276" w:lineRule="auto"/>
        <w:rPr>
          <w:sz w:val="20"/>
          <w:szCs w:val="20"/>
        </w:rPr>
      </w:pPr>
    </w:p>
    <w:p w14:paraId="6A893028" w14:textId="46C68E9F" w:rsidR="000A5A97" w:rsidRPr="00F7756C" w:rsidRDefault="0063402F" w:rsidP="00720853">
      <w:pPr>
        <w:spacing w:line="276" w:lineRule="auto"/>
        <w:rPr>
          <w:sz w:val="20"/>
          <w:szCs w:val="20"/>
        </w:rPr>
      </w:pPr>
      <w:r w:rsidRPr="00F7756C">
        <w:rPr>
          <w:sz w:val="20"/>
          <w:szCs w:val="20"/>
        </w:rPr>
        <w:t xml:space="preserve">Poslovanje Dužnika 2 se odnosi na </w:t>
      </w:r>
      <w:proofErr w:type="spellStart"/>
      <w:r w:rsidRPr="00F7756C">
        <w:rPr>
          <w:sz w:val="20"/>
          <w:szCs w:val="20"/>
        </w:rPr>
        <w:t>kogeneracijsko</w:t>
      </w:r>
      <w:proofErr w:type="spellEnd"/>
      <w:r w:rsidRPr="00F7756C">
        <w:rPr>
          <w:sz w:val="20"/>
          <w:szCs w:val="20"/>
        </w:rPr>
        <w:t xml:space="preserve"> postrojenje za proizvodnju električne energije i topline, koja toplina se upotrebljava u sušarama Dužnika 1. </w:t>
      </w:r>
      <w:proofErr w:type="spellStart"/>
      <w:r w:rsidRPr="00F7756C">
        <w:rPr>
          <w:sz w:val="20"/>
          <w:szCs w:val="20"/>
        </w:rPr>
        <w:t>Kogeneracijsko</w:t>
      </w:r>
      <w:proofErr w:type="spellEnd"/>
      <w:r w:rsidRPr="00F7756C">
        <w:rPr>
          <w:sz w:val="20"/>
          <w:szCs w:val="20"/>
        </w:rPr>
        <w:t xml:space="preserve"> postrojenje je izgrađeno na pravu građenja koje je osnovano na zemljištu u vlasništvu Dužnika 1. </w:t>
      </w:r>
      <w:r w:rsidR="00372087" w:rsidRPr="00F7756C">
        <w:rPr>
          <w:sz w:val="20"/>
          <w:szCs w:val="20"/>
        </w:rPr>
        <w:t xml:space="preserve">Nad </w:t>
      </w:r>
      <w:r w:rsidR="001E1414" w:rsidRPr="00F7756C">
        <w:rPr>
          <w:sz w:val="20"/>
          <w:szCs w:val="20"/>
        </w:rPr>
        <w:t>Dužnik</w:t>
      </w:r>
      <w:r w:rsidR="00372087" w:rsidRPr="00F7756C">
        <w:rPr>
          <w:sz w:val="20"/>
          <w:szCs w:val="20"/>
        </w:rPr>
        <w:t>om</w:t>
      </w:r>
      <w:r w:rsidR="001E1414" w:rsidRPr="00F7756C">
        <w:rPr>
          <w:sz w:val="20"/>
          <w:szCs w:val="20"/>
        </w:rPr>
        <w:t xml:space="preserve"> 2 je </w:t>
      </w:r>
      <w:r w:rsidR="00372087" w:rsidRPr="00F7756C">
        <w:rPr>
          <w:sz w:val="20"/>
          <w:szCs w:val="20"/>
        </w:rPr>
        <w:t xml:space="preserve">otvoren stečajni postupak </w:t>
      </w:r>
      <w:r w:rsidR="001E1414" w:rsidRPr="00F7756C">
        <w:rPr>
          <w:sz w:val="20"/>
          <w:szCs w:val="20"/>
        </w:rPr>
        <w:t>radi neispunjavanja obveza prema vjerovnicima i blokade poslovnog računa Dužnika 2.</w:t>
      </w:r>
    </w:p>
    <w:p w14:paraId="0020BD07" w14:textId="2DDAB655" w:rsidR="000A5A97" w:rsidRPr="00F7756C" w:rsidRDefault="000A5A97" w:rsidP="00720853">
      <w:pPr>
        <w:spacing w:line="276" w:lineRule="auto"/>
        <w:rPr>
          <w:sz w:val="20"/>
          <w:szCs w:val="20"/>
        </w:rPr>
      </w:pPr>
    </w:p>
    <w:p w14:paraId="5A4C46A8" w14:textId="54B47008" w:rsidR="00694D7E" w:rsidRPr="00F7756C" w:rsidRDefault="00694D7E" w:rsidP="00720853">
      <w:pPr>
        <w:spacing w:line="276" w:lineRule="auto"/>
        <w:rPr>
          <w:b/>
          <w:bCs/>
          <w:sz w:val="20"/>
          <w:szCs w:val="20"/>
        </w:rPr>
      </w:pPr>
      <w:r w:rsidRPr="00F7756C">
        <w:rPr>
          <w:b/>
          <w:bCs/>
          <w:sz w:val="20"/>
          <w:szCs w:val="20"/>
        </w:rPr>
        <w:t>Jedinstvena ponuda za sudjelovanje u izradi stečajnih planova društava Dužnika</w:t>
      </w:r>
    </w:p>
    <w:p w14:paraId="0F47C019" w14:textId="77777777" w:rsidR="00694D7E" w:rsidRPr="00F7756C" w:rsidRDefault="00694D7E" w:rsidP="00720853">
      <w:pPr>
        <w:spacing w:line="276" w:lineRule="auto"/>
        <w:rPr>
          <w:sz w:val="20"/>
          <w:szCs w:val="20"/>
        </w:rPr>
      </w:pPr>
    </w:p>
    <w:p w14:paraId="7CBFC639" w14:textId="11C2224F" w:rsidR="000A5A97" w:rsidRPr="00F7756C" w:rsidRDefault="000A5A97" w:rsidP="00720853">
      <w:pPr>
        <w:spacing w:line="276" w:lineRule="auto"/>
        <w:rPr>
          <w:sz w:val="20"/>
          <w:szCs w:val="20"/>
        </w:rPr>
      </w:pPr>
      <w:r w:rsidRPr="00F7756C">
        <w:rPr>
          <w:sz w:val="20"/>
          <w:szCs w:val="20"/>
        </w:rPr>
        <w:t>Poslovanja Dužnika su ekonomski i financijski isprepletena kroz same proizvodne cikluse te se od strana zainteresiranih za sudjelovanje u stečajnom planu traži jedna ponuda koja obuhvaća revitalizaciju oba društva.</w:t>
      </w:r>
    </w:p>
    <w:p w14:paraId="5FAAE393" w14:textId="39E9650E" w:rsidR="0063402F" w:rsidRPr="00F7756C" w:rsidRDefault="0063402F" w:rsidP="00720853">
      <w:pPr>
        <w:spacing w:line="276" w:lineRule="auto"/>
        <w:rPr>
          <w:sz w:val="20"/>
          <w:szCs w:val="20"/>
        </w:rPr>
      </w:pPr>
    </w:p>
    <w:p w14:paraId="0C7EC700" w14:textId="03A20C2D" w:rsidR="0063402F" w:rsidRPr="00F7756C" w:rsidRDefault="000A5A97" w:rsidP="00720853">
      <w:pPr>
        <w:spacing w:line="276" w:lineRule="auto"/>
        <w:rPr>
          <w:sz w:val="20"/>
          <w:szCs w:val="20"/>
        </w:rPr>
      </w:pPr>
      <w:r w:rsidRPr="00F7756C">
        <w:rPr>
          <w:sz w:val="20"/>
          <w:szCs w:val="20"/>
        </w:rPr>
        <w:t xml:space="preserve">Neovisno o </w:t>
      </w:r>
      <w:r w:rsidR="0063402F" w:rsidRPr="00F7756C">
        <w:rPr>
          <w:sz w:val="20"/>
          <w:szCs w:val="20"/>
        </w:rPr>
        <w:t>davanju jedinstvene ponude za oba Dužnika</w:t>
      </w:r>
      <w:r w:rsidRPr="00F7756C">
        <w:rPr>
          <w:sz w:val="20"/>
          <w:szCs w:val="20"/>
        </w:rPr>
        <w:t xml:space="preserve">, </w:t>
      </w:r>
      <w:r w:rsidR="0063402F" w:rsidRPr="00F7756C">
        <w:rPr>
          <w:sz w:val="20"/>
          <w:szCs w:val="20"/>
        </w:rPr>
        <w:t>s obzirom na različite vjerovnike društava Dužnika te njihove pozicije, iznos jedinstvene ponude zainteresiranih strana biti će raspodijeljen na dva stečajna postupka sukladno udjelima vrijednosti imovine pojedinog Dužnika u ukupnoj masi vrijednosti imovine koja je obuhvaćena stečajnim planom.</w:t>
      </w:r>
    </w:p>
    <w:p w14:paraId="33029D26" w14:textId="56EFF08A" w:rsidR="0063402F" w:rsidRPr="00F7756C" w:rsidRDefault="0063402F" w:rsidP="00720853">
      <w:pPr>
        <w:spacing w:line="276" w:lineRule="auto"/>
        <w:rPr>
          <w:sz w:val="20"/>
          <w:szCs w:val="20"/>
        </w:rPr>
      </w:pPr>
    </w:p>
    <w:p w14:paraId="4DEBC8E8" w14:textId="69873FE6" w:rsidR="00296686" w:rsidRPr="00F7756C" w:rsidRDefault="00296686" w:rsidP="00720853">
      <w:pPr>
        <w:spacing w:line="276" w:lineRule="auto"/>
        <w:rPr>
          <w:sz w:val="20"/>
          <w:szCs w:val="20"/>
        </w:rPr>
      </w:pPr>
    </w:p>
    <w:p w14:paraId="4268D160" w14:textId="77777777" w:rsidR="00296686" w:rsidRPr="00F7756C" w:rsidRDefault="00296686" w:rsidP="00720853">
      <w:pPr>
        <w:spacing w:line="276" w:lineRule="auto"/>
        <w:rPr>
          <w:sz w:val="20"/>
          <w:szCs w:val="20"/>
        </w:rPr>
      </w:pPr>
    </w:p>
    <w:tbl>
      <w:tblPr>
        <w:tblStyle w:val="TableGrid"/>
        <w:tblW w:w="0" w:type="auto"/>
        <w:tblLook w:val="04A0" w:firstRow="1" w:lastRow="0" w:firstColumn="1" w:lastColumn="0" w:noHBand="0" w:noVBand="1"/>
      </w:tblPr>
      <w:tblGrid>
        <w:gridCol w:w="6634"/>
        <w:gridCol w:w="1329"/>
        <w:gridCol w:w="1099"/>
      </w:tblGrid>
      <w:tr w:rsidR="00F043DB" w:rsidRPr="00F7756C" w14:paraId="4CB40BDF" w14:textId="77777777" w:rsidTr="00F043DB">
        <w:tc>
          <w:tcPr>
            <w:tcW w:w="6634" w:type="dxa"/>
          </w:tcPr>
          <w:p w14:paraId="70763A5E" w14:textId="77777777" w:rsidR="00F043DB" w:rsidRPr="00F7756C" w:rsidRDefault="00F043DB" w:rsidP="00F043DB">
            <w:pPr>
              <w:spacing w:line="276" w:lineRule="auto"/>
              <w:rPr>
                <w:sz w:val="20"/>
                <w:szCs w:val="20"/>
              </w:rPr>
            </w:pPr>
          </w:p>
        </w:tc>
        <w:tc>
          <w:tcPr>
            <w:tcW w:w="1329" w:type="dxa"/>
          </w:tcPr>
          <w:p w14:paraId="02AA2E29" w14:textId="47664269" w:rsidR="00F043DB" w:rsidRPr="00F043DB" w:rsidRDefault="00F043DB" w:rsidP="00F043DB">
            <w:pPr>
              <w:spacing w:line="276" w:lineRule="auto"/>
              <w:jc w:val="center"/>
              <w:rPr>
                <w:sz w:val="20"/>
                <w:szCs w:val="20"/>
              </w:rPr>
            </w:pPr>
            <w:r w:rsidRPr="00F043DB">
              <w:rPr>
                <w:sz w:val="20"/>
                <w:szCs w:val="20"/>
              </w:rPr>
              <w:t>EUR</w:t>
            </w:r>
          </w:p>
        </w:tc>
        <w:tc>
          <w:tcPr>
            <w:tcW w:w="1099" w:type="dxa"/>
          </w:tcPr>
          <w:p w14:paraId="55B99C75" w14:textId="65FFBE95" w:rsidR="00F043DB" w:rsidRPr="00F7756C" w:rsidRDefault="00F043DB" w:rsidP="00F043DB">
            <w:pPr>
              <w:spacing w:line="276" w:lineRule="auto"/>
              <w:jc w:val="center"/>
              <w:rPr>
                <w:sz w:val="20"/>
                <w:szCs w:val="20"/>
              </w:rPr>
            </w:pPr>
            <w:r w:rsidRPr="00F7756C">
              <w:rPr>
                <w:sz w:val="20"/>
                <w:szCs w:val="20"/>
              </w:rPr>
              <w:t>Udio</w:t>
            </w:r>
          </w:p>
        </w:tc>
      </w:tr>
      <w:tr w:rsidR="00F043DB" w:rsidRPr="00F7756C" w14:paraId="0182E6C1" w14:textId="77777777" w:rsidTr="00F043DB">
        <w:tc>
          <w:tcPr>
            <w:tcW w:w="6634" w:type="dxa"/>
          </w:tcPr>
          <w:p w14:paraId="6FB02A06" w14:textId="323852EA" w:rsidR="00F043DB" w:rsidRPr="00F7756C" w:rsidRDefault="00F043DB" w:rsidP="00F043DB">
            <w:pPr>
              <w:spacing w:line="276" w:lineRule="auto"/>
              <w:rPr>
                <w:sz w:val="20"/>
                <w:szCs w:val="20"/>
              </w:rPr>
            </w:pPr>
            <w:bookmarkStart w:id="0" w:name="OLE_LINK2"/>
            <w:r w:rsidRPr="00F7756C">
              <w:rPr>
                <w:sz w:val="20"/>
                <w:szCs w:val="20"/>
              </w:rPr>
              <w:t xml:space="preserve">Vrijednost imovine Dužnika 1 obuhvaćena stečajnim planom: </w:t>
            </w:r>
          </w:p>
        </w:tc>
        <w:tc>
          <w:tcPr>
            <w:tcW w:w="1329" w:type="dxa"/>
          </w:tcPr>
          <w:p w14:paraId="54492648" w14:textId="01A7A657" w:rsidR="00F043DB" w:rsidRPr="00F043DB" w:rsidRDefault="00F043DB" w:rsidP="00F043DB">
            <w:pPr>
              <w:suppressAutoHyphens w:val="0"/>
              <w:autoSpaceDN/>
              <w:jc w:val="right"/>
              <w:rPr>
                <w:color w:val="000000"/>
                <w:sz w:val="20"/>
                <w:szCs w:val="20"/>
              </w:rPr>
            </w:pPr>
            <w:r w:rsidRPr="00F043DB">
              <w:rPr>
                <w:sz w:val="20"/>
                <w:szCs w:val="20"/>
              </w:rPr>
              <w:t>29.785.094</w:t>
            </w:r>
          </w:p>
        </w:tc>
        <w:tc>
          <w:tcPr>
            <w:tcW w:w="1099" w:type="dxa"/>
          </w:tcPr>
          <w:p w14:paraId="154E8CF9" w14:textId="6B1151CB" w:rsidR="00F043DB" w:rsidRPr="00F7756C" w:rsidRDefault="00F043DB" w:rsidP="00F043DB">
            <w:pPr>
              <w:spacing w:line="276" w:lineRule="auto"/>
              <w:jc w:val="center"/>
              <w:rPr>
                <w:sz w:val="20"/>
                <w:szCs w:val="20"/>
              </w:rPr>
            </w:pPr>
            <w:r w:rsidRPr="00F7756C">
              <w:rPr>
                <w:sz w:val="20"/>
                <w:szCs w:val="20"/>
              </w:rPr>
              <w:t>78%</w:t>
            </w:r>
          </w:p>
        </w:tc>
      </w:tr>
      <w:tr w:rsidR="00F043DB" w:rsidRPr="00F7756C" w14:paraId="3E8C148C" w14:textId="77777777" w:rsidTr="00F043DB">
        <w:tc>
          <w:tcPr>
            <w:tcW w:w="6634" w:type="dxa"/>
          </w:tcPr>
          <w:p w14:paraId="15DB39BB" w14:textId="015E7039" w:rsidR="00F043DB" w:rsidRPr="00F7756C" w:rsidRDefault="00F043DB" w:rsidP="00F043DB">
            <w:pPr>
              <w:spacing w:line="276" w:lineRule="auto"/>
              <w:rPr>
                <w:sz w:val="20"/>
                <w:szCs w:val="20"/>
              </w:rPr>
            </w:pPr>
            <w:r w:rsidRPr="00F7756C">
              <w:rPr>
                <w:sz w:val="20"/>
                <w:szCs w:val="20"/>
              </w:rPr>
              <w:t>Vrijednost imovine Dužnika 2 obuhvaćena stečajnim planom</w:t>
            </w:r>
          </w:p>
        </w:tc>
        <w:tc>
          <w:tcPr>
            <w:tcW w:w="1329" w:type="dxa"/>
          </w:tcPr>
          <w:p w14:paraId="16427695" w14:textId="30C100A6" w:rsidR="00F043DB" w:rsidRPr="00F043DB" w:rsidRDefault="00F043DB" w:rsidP="00F043DB">
            <w:pPr>
              <w:suppressAutoHyphens w:val="0"/>
              <w:autoSpaceDN/>
              <w:jc w:val="right"/>
              <w:rPr>
                <w:color w:val="000000"/>
                <w:sz w:val="20"/>
                <w:szCs w:val="20"/>
              </w:rPr>
            </w:pPr>
            <w:r w:rsidRPr="00F043DB">
              <w:rPr>
                <w:sz w:val="20"/>
                <w:szCs w:val="20"/>
              </w:rPr>
              <w:t>8.616.255</w:t>
            </w:r>
          </w:p>
        </w:tc>
        <w:tc>
          <w:tcPr>
            <w:tcW w:w="1099" w:type="dxa"/>
          </w:tcPr>
          <w:p w14:paraId="0ECBE13A" w14:textId="62C84373" w:rsidR="00F043DB" w:rsidRPr="00F7756C" w:rsidRDefault="00F043DB" w:rsidP="00F043DB">
            <w:pPr>
              <w:spacing w:line="276" w:lineRule="auto"/>
              <w:jc w:val="center"/>
              <w:rPr>
                <w:sz w:val="20"/>
                <w:szCs w:val="20"/>
              </w:rPr>
            </w:pPr>
            <w:r w:rsidRPr="00F7756C">
              <w:rPr>
                <w:sz w:val="20"/>
                <w:szCs w:val="20"/>
              </w:rPr>
              <w:t>22%</w:t>
            </w:r>
          </w:p>
        </w:tc>
      </w:tr>
      <w:tr w:rsidR="00F043DB" w:rsidRPr="00F7756C" w14:paraId="62DC447E" w14:textId="77777777" w:rsidTr="00F043DB">
        <w:tc>
          <w:tcPr>
            <w:tcW w:w="6634" w:type="dxa"/>
          </w:tcPr>
          <w:p w14:paraId="1EFD0FF9" w14:textId="33CABCB5" w:rsidR="00F043DB" w:rsidRPr="00F7756C" w:rsidRDefault="00F043DB" w:rsidP="00F043DB">
            <w:pPr>
              <w:spacing w:line="276" w:lineRule="auto"/>
              <w:rPr>
                <w:sz w:val="20"/>
                <w:szCs w:val="20"/>
              </w:rPr>
            </w:pPr>
            <w:r w:rsidRPr="00F7756C">
              <w:rPr>
                <w:sz w:val="20"/>
                <w:szCs w:val="20"/>
              </w:rPr>
              <w:t>Ukupno</w:t>
            </w:r>
          </w:p>
        </w:tc>
        <w:tc>
          <w:tcPr>
            <w:tcW w:w="1329" w:type="dxa"/>
          </w:tcPr>
          <w:p w14:paraId="6D5A7BCD" w14:textId="553E06F0" w:rsidR="00F043DB" w:rsidRPr="00F043DB" w:rsidRDefault="00F043DB" w:rsidP="00F043DB">
            <w:pPr>
              <w:spacing w:line="276" w:lineRule="auto"/>
              <w:jc w:val="right"/>
              <w:rPr>
                <w:rFonts w:cs="Arial"/>
                <w:sz w:val="20"/>
                <w:szCs w:val="20"/>
              </w:rPr>
            </w:pPr>
            <w:r w:rsidRPr="00F043DB">
              <w:rPr>
                <w:sz w:val="20"/>
                <w:szCs w:val="20"/>
              </w:rPr>
              <w:t>38.401.349</w:t>
            </w:r>
          </w:p>
        </w:tc>
        <w:tc>
          <w:tcPr>
            <w:tcW w:w="1099" w:type="dxa"/>
          </w:tcPr>
          <w:p w14:paraId="434C5817" w14:textId="3B0E85F8" w:rsidR="00F043DB" w:rsidRPr="00F7756C" w:rsidRDefault="00F043DB" w:rsidP="00F043DB">
            <w:pPr>
              <w:spacing w:line="276" w:lineRule="auto"/>
              <w:jc w:val="center"/>
              <w:rPr>
                <w:sz w:val="20"/>
                <w:szCs w:val="20"/>
              </w:rPr>
            </w:pPr>
            <w:r w:rsidRPr="00F7756C">
              <w:rPr>
                <w:sz w:val="20"/>
                <w:szCs w:val="20"/>
              </w:rPr>
              <w:t>100%</w:t>
            </w:r>
          </w:p>
        </w:tc>
      </w:tr>
      <w:bookmarkEnd w:id="0"/>
    </w:tbl>
    <w:p w14:paraId="70DE3881" w14:textId="77777777" w:rsidR="0063402F" w:rsidRPr="00F7756C" w:rsidRDefault="0063402F" w:rsidP="00720853">
      <w:pPr>
        <w:spacing w:line="276" w:lineRule="auto"/>
        <w:rPr>
          <w:sz w:val="20"/>
          <w:szCs w:val="20"/>
        </w:rPr>
      </w:pPr>
    </w:p>
    <w:p w14:paraId="76480068" w14:textId="53557635" w:rsidR="00BE4599" w:rsidRPr="00F7756C" w:rsidRDefault="0063402F" w:rsidP="004F0C25">
      <w:pPr>
        <w:pStyle w:val="NoSpacing"/>
        <w:jc w:val="both"/>
        <w:rPr>
          <w:rFonts w:ascii="Arial" w:hAnsi="Arial" w:cs="Arial"/>
          <w:sz w:val="20"/>
          <w:szCs w:val="20"/>
        </w:rPr>
      </w:pPr>
      <w:r w:rsidRPr="00F7756C">
        <w:rPr>
          <w:rFonts w:ascii="Arial" w:hAnsi="Arial" w:cs="Arial"/>
          <w:sz w:val="20"/>
          <w:szCs w:val="20"/>
        </w:rPr>
        <w:t>Detaljni pregled imovine</w:t>
      </w:r>
      <w:r w:rsidR="00F42C78" w:rsidRPr="00F7756C">
        <w:rPr>
          <w:rFonts w:ascii="Arial" w:hAnsi="Arial" w:cs="Arial"/>
          <w:sz w:val="20"/>
          <w:szCs w:val="20"/>
        </w:rPr>
        <w:t xml:space="preserve"> Dužnika</w:t>
      </w:r>
      <w:r w:rsidRPr="00F7756C">
        <w:rPr>
          <w:rFonts w:ascii="Arial" w:hAnsi="Arial" w:cs="Arial"/>
          <w:sz w:val="20"/>
          <w:szCs w:val="20"/>
        </w:rPr>
        <w:t xml:space="preserve"> s utvrđenim vrijednostima i iskazom </w:t>
      </w:r>
      <w:proofErr w:type="spellStart"/>
      <w:r w:rsidRPr="00F7756C">
        <w:rPr>
          <w:rFonts w:ascii="Arial" w:hAnsi="Arial" w:cs="Arial"/>
          <w:sz w:val="20"/>
          <w:szCs w:val="20"/>
        </w:rPr>
        <w:t>razlučnog</w:t>
      </w:r>
      <w:proofErr w:type="spellEnd"/>
      <w:r w:rsidRPr="00F7756C">
        <w:rPr>
          <w:rFonts w:ascii="Arial" w:hAnsi="Arial" w:cs="Arial"/>
          <w:sz w:val="20"/>
          <w:szCs w:val="20"/>
        </w:rPr>
        <w:t xml:space="preserve"> prava je dan na kraju ovih </w:t>
      </w:r>
      <w:r w:rsidR="00625A77" w:rsidRPr="00F7756C">
        <w:rPr>
          <w:rFonts w:ascii="Arial" w:hAnsi="Arial" w:cs="Arial"/>
          <w:sz w:val="20"/>
          <w:szCs w:val="20"/>
        </w:rPr>
        <w:t>smjernica</w:t>
      </w:r>
      <w:r w:rsidRPr="00F7756C">
        <w:rPr>
          <w:rFonts w:ascii="Arial" w:hAnsi="Arial" w:cs="Arial"/>
          <w:sz w:val="20"/>
          <w:szCs w:val="20"/>
        </w:rPr>
        <w:t>.</w:t>
      </w:r>
    </w:p>
    <w:p w14:paraId="5D0CE90D" w14:textId="77777777" w:rsidR="00A01748" w:rsidRPr="00F7756C" w:rsidRDefault="00A01748" w:rsidP="004F0C25">
      <w:pPr>
        <w:pStyle w:val="NoSpacing"/>
        <w:jc w:val="both"/>
        <w:rPr>
          <w:rFonts w:ascii="Arial" w:hAnsi="Arial" w:cs="Arial"/>
          <w:sz w:val="20"/>
          <w:szCs w:val="20"/>
        </w:rPr>
      </w:pPr>
    </w:p>
    <w:p w14:paraId="1A594C58" w14:textId="0D23CA5C" w:rsidR="0063402F" w:rsidRPr="00F7756C" w:rsidRDefault="0063402F" w:rsidP="00106157">
      <w:pPr>
        <w:pStyle w:val="NoSpacing"/>
        <w:rPr>
          <w:rFonts w:ascii="Arial" w:hAnsi="Arial" w:cs="Arial"/>
          <w:b/>
          <w:bCs/>
          <w:sz w:val="20"/>
          <w:szCs w:val="20"/>
        </w:rPr>
      </w:pPr>
      <w:r w:rsidRPr="00F7756C">
        <w:rPr>
          <w:rFonts w:ascii="Arial" w:hAnsi="Arial" w:cs="Arial"/>
          <w:b/>
          <w:bCs/>
          <w:sz w:val="20"/>
          <w:szCs w:val="20"/>
        </w:rPr>
        <w:t>Revitalizacija društava</w:t>
      </w:r>
    </w:p>
    <w:p w14:paraId="3116D66F" w14:textId="542D1DD7" w:rsidR="0063402F" w:rsidRPr="00F7756C" w:rsidRDefault="0063402F" w:rsidP="00106157">
      <w:pPr>
        <w:pStyle w:val="NoSpacing"/>
        <w:rPr>
          <w:rFonts w:ascii="Arial" w:hAnsi="Arial" w:cs="Arial"/>
          <w:sz w:val="20"/>
          <w:szCs w:val="20"/>
        </w:rPr>
      </w:pPr>
    </w:p>
    <w:p w14:paraId="32CDF6FC" w14:textId="183FAC29" w:rsidR="00220B4E" w:rsidRPr="00F7756C" w:rsidRDefault="00694D7E" w:rsidP="007853F8">
      <w:pPr>
        <w:pStyle w:val="NoSpacing"/>
        <w:jc w:val="both"/>
        <w:rPr>
          <w:rFonts w:ascii="Arial" w:hAnsi="Arial" w:cs="Arial"/>
          <w:sz w:val="20"/>
          <w:szCs w:val="20"/>
        </w:rPr>
      </w:pPr>
      <w:r w:rsidRPr="00F7756C">
        <w:rPr>
          <w:rFonts w:ascii="Arial" w:hAnsi="Arial" w:cs="Arial"/>
          <w:sz w:val="20"/>
          <w:szCs w:val="20"/>
        </w:rPr>
        <w:t xml:space="preserve">Za revitalizaciju društava </w:t>
      </w:r>
      <w:r w:rsidR="00F42C78" w:rsidRPr="00F7756C">
        <w:rPr>
          <w:rFonts w:ascii="Arial" w:hAnsi="Arial" w:cs="Arial"/>
          <w:sz w:val="20"/>
          <w:szCs w:val="20"/>
        </w:rPr>
        <w:t>nužno je dovršiti investiciju u pilanski pogon dovršetkom građevin</w:t>
      </w:r>
      <w:r w:rsidR="007853F8" w:rsidRPr="00F7756C">
        <w:rPr>
          <w:rFonts w:ascii="Arial" w:hAnsi="Arial" w:cs="Arial"/>
          <w:sz w:val="20"/>
          <w:szCs w:val="20"/>
        </w:rPr>
        <w:t>skog dijela nekretnina</w:t>
      </w:r>
      <w:r w:rsidR="00F42C78" w:rsidRPr="00F7756C">
        <w:rPr>
          <w:rFonts w:ascii="Arial" w:hAnsi="Arial" w:cs="Arial"/>
          <w:sz w:val="20"/>
          <w:szCs w:val="20"/>
        </w:rPr>
        <w:t xml:space="preserve"> te stavljanjem u pogon opreme od dobavljača</w:t>
      </w:r>
      <w:r w:rsidR="00CA6F81" w:rsidRPr="00F7756C">
        <w:rPr>
          <w:rFonts w:ascii="Arial" w:hAnsi="Arial" w:cs="Arial"/>
          <w:sz w:val="20"/>
          <w:szCs w:val="20"/>
        </w:rPr>
        <w:t xml:space="preserve"> </w:t>
      </w:r>
      <w:r w:rsidR="000916FE" w:rsidRPr="00F7756C">
        <w:rPr>
          <w:rFonts w:ascii="Arial" w:hAnsi="Arial" w:cs="Arial"/>
          <w:sz w:val="20"/>
          <w:szCs w:val="20"/>
        </w:rPr>
        <w:t xml:space="preserve">Simon </w:t>
      </w:r>
      <w:proofErr w:type="spellStart"/>
      <w:r w:rsidR="000916FE" w:rsidRPr="00F7756C">
        <w:rPr>
          <w:rFonts w:ascii="Arial" w:hAnsi="Arial" w:cs="Arial"/>
          <w:sz w:val="20"/>
          <w:szCs w:val="20"/>
        </w:rPr>
        <w:t>Möhringer</w:t>
      </w:r>
      <w:proofErr w:type="spellEnd"/>
      <w:r w:rsidR="000916FE" w:rsidRPr="00F7756C">
        <w:rPr>
          <w:rFonts w:ascii="Arial" w:hAnsi="Arial" w:cs="Arial"/>
          <w:sz w:val="20"/>
          <w:szCs w:val="20"/>
        </w:rPr>
        <w:t xml:space="preserve"> </w:t>
      </w:r>
      <w:proofErr w:type="spellStart"/>
      <w:r w:rsidR="000916FE" w:rsidRPr="00F7756C">
        <w:rPr>
          <w:rFonts w:ascii="Arial" w:hAnsi="Arial" w:cs="Arial"/>
          <w:sz w:val="20"/>
          <w:szCs w:val="20"/>
        </w:rPr>
        <w:t>Anlagenbau</w:t>
      </w:r>
      <w:proofErr w:type="spellEnd"/>
      <w:r w:rsidR="000916FE" w:rsidRPr="00F7756C">
        <w:rPr>
          <w:rFonts w:ascii="Arial" w:hAnsi="Arial" w:cs="Arial"/>
          <w:sz w:val="20"/>
          <w:szCs w:val="20"/>
        </w:rPr>
        <w:t xml:space="preserve"> </w:t>
      </w:r>
      <w:proofErr w:type="spellStart"/>
      <w:r w:rsidR="000916FE" w:rsidRPr="00F7756C">
        <w:rPr>
          <w:rFonts w:ascii="Arial" w:hAnsi="Arial" w:cs="Arial"/>
          <w:sz w:val="20"/>
          <w:szCs w:val="20"/>
        </w:rPr>
        <w:t>GmbH</w:t>
      </w:r>
      <w:proofErr w:type="spellEnd"/>
      <w:r w:rsidR="00F42C78" w:rsidRPr="00F7756C">
        <w:rPr>
          <w:rFonts w:ascii="Arial" w:hAnsi="Arial" w:cs="Arial"/>
          <w:sz w:val="20"/>
          <w:szCs w:val="20"/>
        </w:rPr>
        <w:t>, pokretanje proi</w:t>
      </w:r>
      <w:r w:rsidR="00220B4E" w:rsidRPr="00F7756C">
        <w:rPr>
          <w:rFonts w:ascii="Arial" w:hAnsi="Arial" w:cs="Arial"/>
          <w:sz w:val="20"/>
          <w:szCs w:val="20"/>
        </w:rPr>
        <w:t>zvodnje pilanskog pogona, kao i pokretanje proizvodnje električne i toplinske energije.</w:t>
      </w:r>
    </w:p>
    <w:p w14:paraId="7A8E68BD" w14:textId="77777777" w:rsidR="00220B4E" w:rsidRPr="00F7756C" w:rsidRDefault="00220B4E" w:rsidP="007853F8">
      <w:pPr>
        <w:pStyle w:val="NoSpacing"/>
        <w:jc w:val="both"/>
        <w:rPr>
          <w:rFonts w:ascii="Arial" w:hAnsi="Arial" w:cs="Arial"/>
          <w:sz w:val="20"/>
          <w:szCs w:val="20"/>
        </w:rPr>
      </w:pPr>
    </w:p>
    <w:p w14:paraId="11F9270D" w14:textId="77777777" w:rsidR="007078BC" w:rsidRPr="00F7756C" w:rsidRDefault="007078BC" w:rsidP="007078BC">
      <w:pPr>
        <w:pStyle w:val="NoSpacing"/>
        <w:jc w:val="both"/>
        <w:rPr>
          <w:rFonts w:ascii="Arial" w:hAnsi="Arial" w:cs="Arial"/>
          <w:sz w:val="20"/>
          <w:szCs w:val="20"/>
        </w:rPr>
      </w:pPr>
      <w:r w:rsidRPr="00F7756C">
        <w:rPr>
          <w:rFonts w:ascii="Arial" w:hAnsi="Arial" w:cs="Arial"/>
          <w:sz w:val="20"/>
          <w:szCs w:val="20"/>
        </w:rPr>
        <w:t>Zainteresirane strane, odnosno izabrani ponuditelj je slobodan u izboru alternativnih tehničkih i/ili financijskih rješenja dovršetka investicije u pilanski pogon te stavljanja u pogon opreme, kao i započinjanja proizvodnje.</w:t>
      </w:r>
    </w:p>
    <w:p w14:paraId="3FB4B10D" w14:textId="77777777" w:rsidR="007078BC" w:rsidRPr="00F7756C" w:rsidRDefault="007078BC" w:rsidP="007853F8">
      <w:pPr>
        <w:pStyle w:val="NoSpacing"/>
        <w:jc w:val="both"/>
        <w:rPr>
          <w:rFonts w:ascii="Arial" w:hAnsi="Arial" w:cs="Arial"/>
          <w:sz w:val="20"/>
          <w:szCs w:val="20"/>
        </w:rPr>
      </w:pPr>
    </w:p>
    <w:p w14:paraId="2FA75910" w14:textId="54399277" w:rsidR="00F42C78" w:rsidRPr="00F7756C" w:rsidRDefault="00220B4E" w:rsidP="007853F8">
      <w:pPr>
        <w:pStyle w:val="NoSpacing"/>
        <w:jc w:val="both"/>
        <w:rPr>
          <w:rFonts w:ascii="Arial" w:hAnsi="Arial" w:cs="Arial"/>
          <w:sz w:val="20"/>
          <w:szCs w:val="20"/>
        </w:rPr>
      </w:pPr>
      <w:r w:rsidRPr="00F7756C">
        <w:rPr>
          <w:rFonts w:ascii="Arial" w:hAnsi="Arial" w:cs="Arial"/>
          <w:sz w:val="20"/>
          <w:szCs w:val="20"/>
        </w:rPr>
        <w:t>Dužnici</w:t>
      </w:r>
      <w:r w:rsidR="00DD3586" w:rsidRPr="00F7756C">
        <w:rPr>
          <w:rFonts w:ascii="Arial" w:hAnsi="Arial" w:cs="Arial"/>
          <w:sz w:val="20"/>
          <w:szCs w:val="20"/>
        </w:rPr>
        <w:t>, kao ni</w:t>
      </w:r>
      <w:r w:rsidRPr="00F7756C">
        <w:rPr>
          <w:rFonts w:ascii="Arial" w:hAnsi="Arial" w:cs="Arial"/>
          <w:sz w:val="20"/>
          <w:szCs w:val="20"/>
        </w:rPr>
        <w:t xml:space="preserve"> vjerovnici društava Dužnika ne preuzimaju bilo kakve obveze niti daju bilo kakva jamstva vezana uz dostupnost, ispravnost i/ili tehničku funkcionalnost pilanskog postrojenja, </w:t>
      </w:r>
      <w:proofErr w:type="spellStart"/>
      <w:r w:rsidRPr="00F7756C">
        <w:rPr>
          <w:rFonts w:ascii="Arial" w:hAnsi="Arial" w:cs="Arial"/>
          <w:sz w:val="20"/>
          <w:szCs w:val="20"/>
        </w:rPr>
        <w:t>kogeneracijskog</w:t>
      </w:r>
      <w:proofErr w:type="spellEnd"/>
      <w:r w:rsidRPr="00F7756C">
        <w:rPr>
          <w:rFonts w:ascii="Arial" w:hAnsi="Arial" w:cs="Arial"/>
          <w:sz w:val="20"/>
          <w:szCs w:val="20"/>
        </w:rPr>
        <w:t xml:space="preserve"> postrojenja i/ili druge opreme te su zainteresirane strane samostalne u svojoj procjeni mogućnosti dovršetka pilanskog pogona te samostalne u dogovorima s</w:t>
      </w:r>
      <w:r w:rsidR="00DD3586" w:rsidRPr="00F7756C">
        <w:rPr>
          <w:rFonts w:ascii="Arial" w:hAnsi="Arial" w:cs="Arial"/>
          <w:sz w:val="20"/>
          <w:szCs w:val="20"/>
        </w:rPr>
        <w:t>a</w:t>
      </w:r>
      <w:r w:rsidRPr="00F7756C">
        <w:rPr>
          <w:rFonts w:ascii="Arial" w:hAnsi="Arial" w:cs="Arial"/>
          <w:sz w:val="20"/>
          <w:szCs w:val="20"/>
        </w:rPr>
        <w:t xml:space="preserve"> </w:t>
      </w:r>
      <w:r w:rsidR="000916FE" w:rsidRPr="00F7756C">
        <w:rPr>
          <w:rFonts w:ascii="Arial" w:hAnsi="Arial" w:cs="Arial"/>
          <w:sz w:val="20"/>
          <w:szCs w:val="20"/>
        </w:rPr>
        <w:t xml:space="preserve">Simon </w:t>
      </w:r>
      <w:proofErr w:type="spellStart"/>
      <w:r w:rsidR="000916FE" w:rsidRPr="00F7756C">
        <w:rPr>
          <w:rFonts w:ascii="Arial" w:hAnsi="Arial" w:cs="Arial"/>
          <w:sz w:val="20"/>
          <w:szCs w:val="20"/>
        </w:rPr>
        <w:t>Möhringer</w:t>
      </w:r>
      <w:proofErr w:type="spellEnd"/>
      <w:r w:rsidR="000916FE" w:rsidRPr="00F7756C">
        <w:rPr>
          <w:rFonts w:ascii="Arial" w:hAnsi="Arial" w:cs="Arial"/>
          <w:sz w:val="20"/>
          <w:szCs w:val="20"/>
        </w:rPr>
        <w:t xml:space="preserve"> </w:t>
      </w:r>
      <w:proofErr w:type="spellStart"/>
      <w:r w:rsidR="000916FE" w:rsidRPr="00F7756C">
        <w:rPr>
          <w:rFonts w:ascii="Arial" w:hAnsi="Arial" w:cs="Arial"/>
          <w:sz w:val="20"/>
          <w:szCs w:val="20"/>
        </w:rPr>
        <w:t>Anlagenbau</w:t>
      </w:r>
      <w:proofErr w:type="spellEnd"/>
      <w:r w:rsidR="000916FE" w:rsidRPr="00F7756C">
        <w:rPr>
          <w:rFonts w:ascii="Arial" w:hAnsi="Arial" w:cs="Arial"/>
          <w:sz w:val="20"/>
          <w:szCs w:val="20"/>
        </w:rPr>
        <w:t xml:space="preserve"> </w:t>
      </w:r>
      <w:proofErr w:type="spellStart"/>
      <w:r w:rsidR="000916FE" w:rsidRPr="00F7756C">
        <w:rPr>
          <w:rFonts w:ascii="Arial" w:hAnsi="Arial" w:cs="Arial"/>
          <w:sz w:val="20"/>
          <w:szCs w:val="20"/>
        </w:rPr>
        <w:t>GmbH</w:t>
      </w:r>
      <w:proofErr w:type="spellEnd"/>
      <w:r w:rsidR="000916FE" w:rsidRPr="00F7756C" w:rsidDel="000916FE">
        <w:rPr>
          <w:rFonts w:ascii="Arial" w:hAnsi="Arial" w:cs="Arial"/>
          <w:sz w:val="20"/>
          <w:szCs w:val="20"/>
        </w:rPr>
        <w:t xml:space="preserve"> </w:t>
      </w:r>
      <w:r w:rsidRPr="00F7756C">
        <w:rPr>
          <w:rFonts w:ascii="Arial" w:hAnsi="Arial" w:cs="Arial"/>
          <w:sz w:val="20"/>
          <w:szCs w:val="20"/>
        </w:rPr>
        <w:t>i/ili drugim dobavljačima</w:t>
      </w:r>
      <w:r w:rsidR="00F42C78" w:rsidRPr="00F7756C">
        <w:rPr>
          <w:rFonts w:ascii="Arial" w:hAnsi="Arial" w:cs="Arial"/>
          <w:sz w:val="20"/>
          <w:szCs w:val="20"/>
        </w:rPr>
        <w:t>.</w:t>
      </w:r>
    </w:p>
    <w:p w14:paraId="56FD86A4" w14:textId="5723144C" w:rsidR="00220B4E" w:rsidRPr="00F7756C" w:rsidRDefault="00220B4E" w:rsidP="007853F8">
      <w:pPr>
        <w:pStyle w:val="NoSpacing"/>
        <w:jc w:val="both"/>
        <w:rPr>
          <w:rFonts w:ascii="Arial" w:hAnsi="Arial" w:cs="Arial"/>
          <w:sz w:val="20"/>
          <w:szCs w:val="20"/>
        </w:rPr>
      </w:pPr>
    </w:p>
    <w:p w14:paraId="77CE95D3" w14:textId="4CCAD571" w:rsidR="00220B4E" w:rsidRPr="00F7756C" w:rsidRDefault="00220B4E" w:rsidP="007853F8">
      <w:pPr>
        <w:pStyle w:val="NoSpacing"/>
        <w:jc w:val="both"/>
        <w:rPr>
          <w:rFonts w:ascii="Arial" w:hAnsi="Arial" w:cs="Arial"/>
          <w:sz w:val="20"/>
          <w:szCs w:val="20"/>
        </w:rPr>
      </w:pPr>
      <w:r w:rsidRPr="00F7756C">
        <w:rPr>
          <w:rFonts w:ascii="Arial" w:hAnsi="Arial" w:cs="Arial"/>
          <w:sz w:val="20"/>
          <w:szCs w:val="20"/>
        </w:rPr>
        <w:t>Dužnici</w:t>
      </w:r>
      <w:r w:rsidR="000916FE" w:rsidRPr="00F7756C">
        <w:rPr>
          <w:rFonts w:ascii="Arial" w:hAnsi="Arial" w:cs="Arial"/>
          <w:sz w:val="20"/>
          <w:szCs w:val="20"/>
        </w:rPr>
        <w:t>, kao ni</w:t>
      </w:r>
      <w:r w:rsidRPr="00F7756C">
        <w:rPr>
          <w:rFonts w:ascii="Arial" w:hAnsi="Arial" w:cs="Arial"/>
          <w:sz w:val="20"/>
          <w:szCs w:val="20"/>
        </w:rPr>
        <w:t xml:space="preserve"> vjerovnici društava Dužnika ne preuzimaju bilo kakve obveze niti daju bilo kakva jamstva vezana uz nedostatke nekretnina. Dužnici zainteresiranim stranama jamče vlasništvo na nekretninama. </w:t>
      </w:r>
    </w:p>
    <w:p w14:paraId="3D04CAF8" w14:textId="31ACA150" w:rsidR="00220B4E" w:rsidRPr="00F7756C" w:rsidRDefault="00220B4E" w:rsidP="007853F8">
      <w:pPr>
        <w:pStyle w:val="NoSpacing"/>
        <w:jc w:val="both"/>
        <w:rPr>
          <w:rFonts w:ascii="Arial" w:hAnsi="Arial" w:cs="Arial"/>
          <w:sz w:val="20"/>
          <w:szCs w:val="20"/>
        </w:rPr>
      </w:pPr>
    </w:p>
    <w:p w14:paraId="41BAF981" w14:textId="10C7015A" w:rsidR="007853F8" w:rsidRPr="00F7756C" w:rsidRDefault="007853F8" w:rsidP="007853F8">
      <w:pPr>
        <w:pStyle w:val="NoSpacing"/>
        <w:jc w:val="both"/>
        <w:rPr>
          <w:rFonts w:ascii="Arial" w:hAnsi="Arial" w:cs="Arial"/>
          <w:sz w:val="20"/>
          <w:szCs w:val="20"/>
        </w:rPr>
      </w:pPr>
      <w:r w:rsidRPr="00F7756C">
        <w:rPr>
          <w:rFonts w:ascii="Arial" w:hAnsi="Arial" w:cs="Arial"/>
          <w:sz w:val="20"/>
          <w:szCs w:val="20"/>
        </w:rPr>
        <w:t xml:space="preserve">S obzirom na kapacitete predviđene proizvodnje, Dužnici i stečajni vjerovnici razumiju mogućnost dobave sirovine kao jedan od ključnih elemenata revitalizacije društava. S tim u vezi, dopuštaju mogućnost da zainteresirane strane daju svoje ponude uvjetovane mogućnošću dogovora s ključnim dobavljačem sirovine, društvom Hrvatske </w:t>
      </w:r>
      <w:r w:rsidR="00314DEB" w:rsidRPr="00F7756C">
        <w:rPr>
          <w:rFonts w:ascii="Arial" w:hAnsi="Arial" w:cs="Arial"/>
          <w:sz w:val="20"/>
          <w:szCs w:val="20"/>
        </w:rPr>
        <w:t>š</w:t>
      </w:r>
      <w:r w:rsidRPr="00F7756C">
        <w:rPr>
          <w:rFonts w:ascii="Arial" w:hAnsi="Arial" w:cs="Arial"/>
          <w:sz w:val="20"/>
          <w:szCs w:val="20"/>
        </w:rPr>
        <w:t>ume d.</w:t>
      </w:r>
      <w:r w:rsidR="00F14E78" w:rsidRPr="00F7756C">
        <w:rPr>
          <w:rFonts w:ascii="Arial" w:hAnsi="Arial" w:cs="Arial"/>
          <w:sz w:val="20"/>
          <w:szCs w:val="20"/>
        </w:rPr>
        <w:t>o.o.</w:t>
      </w:r>
      <w:r w:rsidRPr="00F7756C">
        <w:rPr>
          <w:rFonts w:ascii="Arial" w:hAnsi="Arial" w:cs="Arial"/>
          <w:sz w:val="20"/>
          <w:szCs w:val="20"/>
        </w:rPr>
        <w:t xml:space="preserve"> Nadalje, ponuditelj čija ponuda bude prihvaćena na skupštini vjerovnika, </w:t>
      </w:r>
      <w:r w:rsidR="00F14E78" w:rsidRPr="00F7756C">
        <w:rPr>
          <w:rFonts w:ascii="Arial" w:hAnsi="Arial" w:cs="Arial"/>
          <w:sz w:val="20"/>
          <w:szCs w:val="20"/>
        </w:rPr>
        <w:t xml:space="preserve">slobodan je </w:t>
      </w:r>
      <w:r w:rsidRPr="00F7756C">
        <w:rPr>
          <w:rFonts w:ascii="Arial" w:hAnsi="Arial" w:cs="Arial"/>
          <w:sz w:val="20"/>
          <w:szCs w:val="20"/>
        </w:rPr>
        <w:t>zajedno sa stečajnim upraviteljicama obavi</w:t>
      </w:r>
      <w:r w:rsidR="00F14E78" w:rsidRPr="00F7756C">
        <w:rPr>
          <w:rFonts w:ascii="Arial" w:hAnsi="Arial" w:cs="Arial"/>
          <w:sz w:val="20"/>
          <w:szCs w:val="20"/>
        </w:rPr>
        <w:t>ti</w:t>
      </w:r>
      <w:r w:rsidRPr="00F7756C">
        <w:rPr>
          <w:rFonts w:ascii="Arial" w:hAnsi="Arial" w:cs="Arial"/>
          <w:sz w:val="20"/>
          <w:szCs w:val="20"/>
        </w:rPr>
        <w:t xml:space="preserve"> potrebne konzultacije s ključnim dobavljačem sirovine Hrvatsk</w:t>
      </w:r>
      <w:r w:rsidR="00F14E78" w:rsidRPr="00F7756C">
        <w:rPr>
          <w:rFonts w:ascii="Arial" w:hAnsi="Arial" w:cs="Arial"/>
          <w:sz w:val="20"/>
          <w:szCs w:val="20"/>
        </w:rPr>
        <w:t>e</w:t>
      </w:r>
      <w:r w:rsidRPr="00F7756C">
        <w:rPr>
          <w:rFonts w:ascii="Arial" w:hAnsi="Arial" w:cs="Arial"/>
          <w:sz w:val="20"/>
          <w:szCs w:val="20"/>
        </w:rPr>
        <w:t xml:space="preserve"> </w:t>
      </w:r>
      <w:r w:rsidR="00314DEB" w:rsidRPr="00F7756C">
        <w:rPr>
          <w:rFonts w:ascii="Arial" w:hAnsi="Arial" w:cs="Arial"/>
          <w:sz w:val="20"/>
          <w:szCs w:val="20"/>
        </w:rPr>
        <w:t>š</w:t>
      </w:r>
      <w:r w:rsidRPr="00F7756C">
        <w:rPr>
          <w:rFonts w:ascii="Arial" w:hAnsi="Arial" w:cs="Arial"/>
          <w:sz w:val="20"/>
          <w:szCs w:val="20"/>
        </w:rPr>
        <w:t>um</w:t>
      </w:r>
      <w:r w:rsidR="00F14E78" w:rsidRPr="00F7756C">
        <w:rPr>
          <w:rFonts w:ascii="Arial" w:hAnsi="Arial" w:cs="Arial"/>
          <w:sz w:val="20"/>
          <w:szCs w:val="20"/>
        </w:rPr>
        <w:t>e</w:t>
      </w:r>
      <w:r w:rsidRPr="00F7756C">
        <w:rPr>
          <w:rFonts w:ascii="Arial" w:hAnsi="Arial" w:cs="Arial"/>
          <w:sz w:val="20"/>
          <w:szCs w:val="20"/>
        </w:rPr>
        <w:t xml:space="preserve"> d.</w:t>
      </w:r>
      <w:r w:rsidR="00F14E78" w:rsidRPr="00F7756C">
        <w:rPr>
          <w:rFonts w:ascii="Arial" w:hAnsi="Arial" w:cs="Arial"/>
          <w:sz w:val="20"/>
          <w:szCs w:val="20"/>
        </w:rPr>
        <w:t>o.o.</w:t>
      </w:r>
      <w:r w:rsidRPr="00F7756C">
        <w:rPr>
          <w:rFonts w:ascii="Arial" w:hAnsi="Arial" w:cs="Arial"/>
          <w:sz w:val="20"/>
          <w:szCs w:val="20"/>
        </w:rPr>
        <w:t xml:space="preserve"> oko nastavka postojećih ugovornih odnosa između društva Hrvatske šume d.</w:t>
      </w:r>
      <w:r w:rsidR="00F14E78" w:rsidRPr="00F7756C">
        <w:rPr>
          <w:rFonts w:ascii="Arial" w:hAnsi="Arial" w:cs="Arial"/>
          <w:sz w:val="20"/>
          <w:szCs w:val="20"/>
        </w:rPr>
        <w:t>o.o.</w:t>
      </w:r>
      <w:r w:rsidRPr="00F7756C">
        <w:rPr>
          <w:rFonts w:ascii="Arial" w:hAnsi="Arial" w:cs="Arial"/>
          <w:sz w:val="20"/>
          <w:szCs w:val="20"/>
        </w:rPr>
        <w:t xml:space="preserve"> i Dužnika.</w:t>
      </w:r>
    </w:p>
    <w:p w14:paraId="718B6095" w14:textId="0B0528B9" w:rsidR="00F14E78" w:rsidRPr="00F7756C" w:rsidRDefault="00F14E78" w:rsidP="007853F8">
      <w:pPr>
        <w:pStyle w:val="NoSpacing"/>
        <w:jc w:val="both"/>
        <w:rPr>
          <w:rFonts w:ascii="Arial" w:hAnsi="Arial" w:cs="Arial"/>
          <w:sz w:val="20"/>
          <w:szCs w:val="20"/>
        </w:rPr>
      </w:pPr>
    </w:p>
    <w:p w14:paraId="5FF7E698" w14:textId="1E6A6805" w:rsidR="00F14E78" w:rsidRPr="00F7756C" w:rsidRDefault="00F14E78" w:rsidP="007853F8">
      <w:pPr>
        <w:pStyle w:val="NoSpacing"/>
        <w:jc w:val="both"/>
        <w:rPr>
          <w:rFonts w:ascii="Arial" w:hAnsi="Arial" w:cs="Arial"/>
          <w:sz w:val="20"/>
          <w:szCs w:val="20"/>
        </w:rPr>
      </w:pPr>
      <w:r w:rsidRPr="00F7756C">
        <w:rPr>
          <w:rFonts w:ascii="Arial" w:hAnsi="Arial" w:cs="Arial"/>
          <w:sz w:val="20"/>
          <w:szCs w:val="20"/>
        </w:rPr>
        <w:lastRenderedPageBreak/>
        <w:t>Na temelju takvih konzultacija, ponuditelj će u roku od 30 dana od</w:t>
      </w:r>
      <w:r w:rsidR="00CA6F81" w:rsidRPr="00F7756C">
        <w:rPr>
          <w:rFonts w:ascii="Arial" w:hAnsi="Arial" w:cs="Arial"/>
          <w:sz w:val="20"/>
          <w:szCs w:val="20"/>
        </w:rPr>
        <w:t xml:space="preserve"> </w:t>
      </w:r>
      <w:r w:rsidRPr="00F7756C">
        <w:rPr>
          <w:rFonts w:ascii="Arial" w:hAnsi="Arial" w:cs="Arial"/>
          <w:sz w:val="20"/>
          <w:szCs w:val="20"/>
        </w:rPr>
        <w:t xml:space="preserve">izabiranja njegove ponude, obavijestiti stečajne upraviteljice </w:t>
      </w:r>
      <w:r w:rsidR="001207E7" w:rsidRPr="00F7756C">
        <w:rPr>
          <w:rFonts w:ascii="Arial" w:hAnsi="Arial" w:cs="Arial"/>
          <w:sz w:val="20"/>
          <w:szCs w:val="20"/>
        </w:rPr>
        <w:t xml:space="preserve">i </w:t>
      </w:r>
      <w:r w:rsidR="007B2266" w:rsidRPr="00F7756C">
        <w:rPr>
          <w:rFonts w:ascii="Arial" w:hAnsi="Arial" w:cs="Arial"/>
          <w:sz w:val="20"/>
          <w:szCs w:val="20"/>
        </w:rPr>
        <w:t xml:space="preserve">sud </w:t>
      </w:r>
      <w:r w:rsidRPr="00F7756C">
        <w:rPr>
          <w:rFonts w:ascii="Arial" w:hAnsi="Arial" w:cs="Arial"/>
          <w:sz w:val="20"/>
          <w:szCs w:val="20"/>
        </w:rPr>
        <w:t>o nastavku sudjelovanja u proces</w:t>
      </w:r>
      <w:r w:rsidR="007B2266" w:rsidRPr="00F7756C">
        <w:rPr>
          <w:rFonts w:ascii="Arial" w:hAnsi="Arial" w:cs="Arial"/>
          <w:sz w:val="20"/>
          <w:szCs w:val="20"/>
        </w:rPr>
        <w:t>u</w:t>
      </w:r>
      <w:r w:rsidRPr="00F7756C">
        <w:rPr>
          <w:rFonts w:ascii="Arial" w:hAnsi="Arial" w:cs="Arial"/>
          <w:sz w:val="20"/>
          <w:szCs w:val="20"/>
        </w:rPr>
        <w:t xml:space="preserve"> izrade stečajnog plana ili </w:t>
      </w:r>
      <w:r w:rsidR="007B2266" w:rsidRPr="00F7756C">
        <w:rPr>
          <w:rFonts w:ascii="Arial" w:hAnsi="Arial" w:cs="Arial"/>
          <w:sz w:val="20"/>
          <w:szCs w:val="20"/>
        </w:rPr>
        <w:t xml:space="preserve">o </w:t>
      </w:r>
      <w:r w:rsidRPr="00F7756C">
        <w:rPr>
          <w:rFonts w:ascii="Arial" w:hAnsi="Arial" w:cs="Arial"/>
          <w:sz w:val="20"/>
          <w:szCs w:val="20"/>
        </w:rPr>
        <w:t xml:space="preserve">odustanku od ponude na temelju nemogućnosti dogovora s ključnim dobavljačem, društvom Hrvatske </w:t>
      </w:r>
      <w:r w:rsidR="00314DEB" w:rsidRPr="00F7756C">
        <w:rPr>
          <w:rFonts w:ascii="Arial" w:hAnsi="Arial" w:cs="Arial"/>
          <w:sz w:val="20"/>
          <w:szCs w:val="20"/>
        </w:rPr>
        <w:t>š</w:t>
      </w:r>
      <w:r w:rsidRPr="00F7756C">
        <w:rPr>
          <w:rFonts w:ascii="Arial" w:hAnsi="Arial" w:cs="Arial"/>
          <w:sz w:val="20"/>
          <w:szCs w:val="20"/>
        </w:rPr>
        <w:t>ume d.o.o.</w:t>
      </w:r>
    </w:p>
    <w:p w14:paraId="71CDDDFE" w14:textId="01CA4A92" w:rsidR="007853F8" w:rsidRPr="00F7756C" w:rsidRDefault="007853F8" w:rsidP="00F42C78">
      <w:pPr>
        <w:pStyle w:val="NoSpacing"/>
        <w:rPr>
          <w:rFonts w:ascii="Arial" w:hAnsi="Arial" w:cs="Arial"/>
          <w:sz w:val="20"/>
          <w:szCs w:val="20"/>
        </w:rPr>
      </w:pPr>
    </w:p>
    <w:p w14:paraId="57E8C6AA" w14:textId="77777777" w:rsidR="003963AA" w:rsidRPr="00F7756C" w:rsidRDefault="003963AA" w:rsidP="00F42C78">
      <w:pPr>
        <w:pStyle w:val="NoSpacing"/>
        <w:rPr>
          <w:rFonts w:ascii="Arial" w:hAnsi="Arial" w:cs="Arial"/>
          <w:b/>
          <w:bCs/>
          <w:sz w:val="20"/>
          <w:szCs w:val="20"/>
        </w:rPr>
      </w:pPr>
    </w:p>
    <w:p w14:paraId="4578380B" w14:textId="3A367297" w:rsidR="003963AA" w:rsidRPr="00F7756C" w:rsidRDefault="003648EF" w:rsidP="00F42C78">
      <w:pPr>
        <w:pStyle w:val="NoSpacing"/>
        <w:rPr>
          <w:rFonts w:ascii="Arial" w:hAnsi="Arial" w:cs="Arial"/>
          <w:b/>
          <w:bCs/>
          <w:sz w:val="20"/>
          <w:szCs w:val="20"/>
        </w:rPr>
      </w:pPr>
      <w:r w:rsidRPr="00F7756C">
        <w:rPr>
          <w:rFonts w:ascii="Arial" w:hAnsi="Arial" w:cs="Arial"/>
          <w:b/>
          <w:bCs/>
          <w:sz w:val="20"/>
          <w:szCs w:val="20"/>
        </w:rPr>
        <w:t>Revitalizacija</w:t>
      </w:r>
      <w:r w:rsidR="003963AA" w:rsidRPr="00F7756C">
        <w:rPr>
          <w:rFonts w:ascii="Arial" w:hAnsi="Arial" w:cs="Arial"/>
          <w:b/>
          <w:bCs/>
          <w:sz w:val="20"/>
          <w:szCs w:val="20"/>
        </w:rPr>
        <w:t xml:space="preserve"> društva – utjecaj na lokalnu zajednicu</w:t>
      </w:r>
      <w:r w:rsidR="00EF0C04" w:rsidRPr="00F7756C">
        <w:rPr>
          <w:rFonts w:ascii="Arial" w:hAnsi="Arial" w:cs="Arial"/>
          <w:b/>
          <w:bCs/>
          <w:sz w:val="20"/>
          <w:szCs w:val="20"/>
        </w:rPr>
        <w:t xml:space="preserve"> i okoliš</w:t>
      </w:r>
    </w:p>
    <w:p w14:paraId="391D0AAC" w14:textId="2A2F3357" w:rsidR="003963AA" w:rsidRPr="00F7756C" w:rsidRDefault="003963AA" w:rsidP="00F42C78">
      <w:pPr>
        <w:pStyle w:val="NoSpacing"/>
        <w:rPr>
          <w:rFonts w:ascii="Arial" w:hAnsi="Arial" w:cs="Arial"/>
          <w:b/>
          <w:bCs/>
          <w:sz w:val="20"/>
          <w:szCs w:val="20"/>
        </w:rPr>
      </w:pPr>
    </w:p>
    <w:p w14:paraId="6608BEE5" w14:textId="77777777" w:rsidR="003963AA" w:rsidRPr="00F7756C" w:rsidRDefault="003963AA" w:rsidP="003963AA">
      <w:pPr>
        <w:pStyle w:val="NoSpacing"/>
        <w:jc w:val="both"/>
        <w:rPr>
          <w:rFonts w:ascii="Arial" w:hAnsi="Arial" w:cs="Arial"/>
          <w:sz w:val="20"/>
          <w:szCs w:val="20"/>
        </w:rPr>
      </w:pPr>
      <w:r w:rsidRPr="00F7756C">
        <w:rPr>
          <w:rFonts w:ascii="Arial" w:hAnsi="Arial" w:cs="Arial"/>
          <w:sz w:val="20"/>
          <w:szCs w:val="20"/>
        </w:rPr>
        <w:t>Pokretanjem pilanskog pogona očekuju se daljnja ulaganja u modernizaciju proizvodnog procesa što će rezultirati proširenjem kapaciteta, te stvoriti uvjete za većom produktivnošću, a kako je industrijska grana - proizvodnja suhe drvene građe izvozno orijentirana djelatnost, isto će rezultirati rastom izvoza kao strateške odrednice hrvatske gospodarske politike.</w:t>
      </w:r>
    </w:p>
    <w:p w14:paraId="78904E06" w14:textId="77777777" w:rsidR="003963AA" w:rsidRPr="00F7756C" w:rsidRDefault="003963AA" w:rsidP="003963AA">
      <w:pPr>
        <w:pStyle w:val="NoSpacing"/>
        <w:jc w:val="both"/>
        <w:rPr>
          <w:rFonts w:ascii="Arial" w:hAnsi="Arial" w:cs="Arial"/>
          <w:sz w:val="20"/>
          <w:szCs w:val="20"/>
        </w:rPr>
      </w:pPr>
    </w:p>
    <w:p w14:paraId="530E3F87" w14:textId="77777777" w:rsidR="003963AA" w:rsidRPr="00F7756C" w:rsidRDefault="003963AA" w:rsidP="003963AA">
      <w:pPr>
        <w:pStyle w:val="NoSpacing"/>
        <w:jc w:val="both"/>
        <w:rPr>
          <w:rFonts w:ascii="Arial" w:hAnsi="Arial" w:cs="Arial"/>
          <w:sz w:val="20"/>
          <w:szCs w:val="20"/>
        </w:rPr>
      </w:pPr>
      <w:r w:rsidRPr="00F7756C">
        <w:rPr>
          <w:rFonts w:ascii="Arial" w:hAnsi="Arial" w:cs="Arial"/>
          <w:sz w:val="20"/>
          <w:szCs w:val="20"/>
        </w:rPr>
        <w:t>Revitalizacija proizvodnog pogona imat će pozitivne ekonomske i demografske učinke na lokalnu zajednicu u vidu novog zapošljavanja značajnog broja djelatnika obzirom da je u pilanskom pogonu prije otvaranja stečaja bilo zaposleno preko 220 radnika što je značajna brojka za Vrbovsko. Isto će imati i pozitivne učinke za proračun lokalne samouprave kroz prihode od poreza na dohodak novozaposlenih i naplatu komunalnog doprinosa.</w:t>
      </w:r>
    </w:p>
    <w:p w14:paraId="64A807EA" w14:textId="77777777" w:rsidR="003963AA" w:rsidRPr="00F7756C" w:rsidRDefault="003963AA" w:rsidP="003963AA">
      <w:pPr>
        <w:pStyle w:val="NoSpacing"/>
        <w:jc w:val="both"/>
        <w:rPr>
          <w:rFonts w:ascii="Arial" w:hAnsi="Arial" w:cs="Arial"/>
          <w:sz w:val="20"/>
          <w:szCs w:val="20"/>
        </w:rPr>
      </w:pPr>
    </w:p>
    <w:p w14:paraId="1D448F1A" w14:textId="77777777" w:rsidR="003963AA" w:rsidRPr="00F7756C" w:rsidRDefault="003963AA" w:rsidP="003963AA">
      <w:pPr>
        <w:pStyle w:val="NoSpacing"/>
        <w:jc w:val="both"/>
        <w:rPr>
          <w:rFonts w:ascii="Arial" w:hAnsi="Arial" w:cs="Arial"/>
          <w:sz w:val="20"/>
          <w:szCs w:val="20"/>
        </w:rPr>
      </w:pPr>
      <w:r w:rsidRPr="00F7756C">
        <w:rPr>
          <w:rFonts w:ascii="Arial" w:hAnsi="Arial" w:cs="Arial"/>
          <w:sz w:val="20"/>
          <w:szCs w:val="20"/>
        </w:rPr>
        <w:t xml:space="preserve">Bitno je napomenuti kako pilanski pogon zajedno sa kogeneracijom čini ekološki prihvatljiv proizvodni proces koji omogućava iskorištavanje drva kao vrlo vrijedne sirovine u cijelosti te omogućava stvaranja dodane vrijednosti u vidu proizvodnje električne energije i topline. </w:t>
      </w:r>
    </w:p>
    <w:p w14:paraId="6FD155B0" w14:textId="77777777" w:rsidR="003963AA" w:rsidRPr="00F7756C" w:rsidRDefault="003963AA" w:rsidP="00F42C78">
      <w:pPr>
        <w:pStyle w:val="NoSpacing"/>
        <w:rPr>
          <w:rFonts w:ascii="Arial" w:hAnsi="Arial" w:cs="Arial"/>
          <w:b/>
          <w:bCs/>
          <w:sz w:val="20"/>
          <w:szCs w:val="20"/>
        </w:rPr>
      </w:pPr>
    </w:p>
    <w:p w14:paraId="2A82C45D" w14:textId="77777777" w:rsidR="003963AA" w:rsidRPr="00F7756C" w:rsidRDefault="003963AA" w:rsidP="00F42C78">
      <w:pPr>
        <w:pStyle w:val="NoSpacing"/>
        <w:rPr>
          <w:rFonts w:ascii="Arial" w:hAnsi="Arial" w:cs="Arial"/>
          <w:b/>
          <w:bCs/>
          <w:sz w:val="20"/>
          <w:szCs w:val="20"/>
        </w:rPr>
      </w:pPr>
    </w:p>
    <w:p w14:paraId="14AE3975" w14:textId="77777777" w:rsidR="003963AA" w:rsidRPr="00F7756C" w:rsidRDefault="003963AA" w:rsidP="00F42C78">
      <w:pPr>
        <w:pStyle w:val="NoSpacing"/>
        <w:rPr>
          <w:rFonts w:ascii="Arial" w:hAnsi="Arial" w:cs="Arial"/>
          <w:b/>
          <w:bCs/>
          <w:sz w:val="20"/>
          <w:szCs w:val="20"/>
        </w:rPr>
      </w:pPr>
    </w:p>
    <w:p w14:paraId="5500A82A" w14:textId="77777777" w:rsidR="003963AA" w:rsidRPr="00F7756C" w:rsidRDefault="003963AA" w:rsidP="00F42C78">
      <w:pPr>
        <w:pStyle w:val="NoSpacing"/>
        <w:rPr>
          <w:rFonts w:ascii="Arial" w:hAnsi="Arial" w:cs="Arial"/>
          <w:b/>
          <w:bCs/>
          <w:sz w:val="20"/>
          <w:szCs w:val="20"/>
        </w:rPr>
      </w:pPr>
    </w:p>
    <w:p w14:paraId="073FE925" w14:textId="7ADEEB95" w:rsidR="001207E7" w:rsidRPr="00F7756C" w:rsidRDefault="001207E7" w:rsidP="00F42C78">
      <w:pPr>
        <w:pStyle w:val="NoSpacing"/>
        <w:rPr>
          <w:rFonts w:ascii="Arial" w:hAnsi="Arial" w:cs="Arial"/>
          <w:b/>
          <w:bCs/>
          <w:sz w:val="20"/>
          <w:szCs w:val="20"/>
        </w:rPr>
      </w:pPr>
      <w:r w:rsidRPr="00F7756C">
        <w:rPr>
          <w:rFonts w:ascii="Arial" w:hAnsi="Arial" w:cs="Arial"/>
          <w:b/>
          <w:bCs/>
          <w:sz w:val="20"/>
          <w:szCs w:val="20"/>
        </w:rPr>
        <w:t>Ponuda zainteresiranih strana</w:t>
      </w:r>
    </w:p>
    <w:p w14:paraId="49521351" w14:textId="6CBBEAA2" w:rsidR="001207E7" w:rsidRPr="00F7756C" w:rsidRDefault="001207E7" w:rsidP="00F42C78">
      <w:pPr>
        <w:pStyle w:val="NoSpacing"/>
        <w:rPr>
          <w:rFonts w:ascii="Arial" w:hAnsi="Arial" w:cs="Arial"/>
          <w:sz w:val="20"/>
          <w:szCs w:val="20"/>
        </w:rPr>
      </w:pPr>
    </w:p>
    <w:p w14:paraId="77426936" w14:textId="46502EA8" w:rsidR="00741749" w:rsidRPr="00F7756C" w:rsidRDefault="001207E7" w:rsidP="001207E7">
      <w:pPr>
        <w:pStyle w:val="NoSpacing"/>
        <w:jc w:val="both"/>
        <w:rPr>
          <w:rFonts w:ascii="Arial" w:hAnsi="Arial" w:cs="Arial"/>
          <w:sz w:val="20"/>
          <w:szCs w:val="20"/>
        </w:rPr>
      </w:pPr>
      <w:r w:rsidRPr="00F7756C">
        <w:rPr>
          <w:rFonts w:ascii="Arial" w:hAnsi="Arial" w:cs="Arial"/>
          <w:sz w:val="20"/>
          <w:szCs w:val="20"/>
        </w:rPr>
        <w:t>Zainteresirane strane su slobodne dati svoju ponudu, izraženu u EUR.</w:t>
      </w:r>
      <w:r w:rsidR="00741749" w:rsidRPr="00F7756C">
        <w:rPr>
          <w:rFonts w:ascii="Arial" w:hAnsi="Arial" w:cs="Arial"/>
          <w:sz w:val="20"/>
          <w:szCs w:val="20"/>
        </w:rPr>
        <w:t xml:space="preserve"> </w:t>
      </w:r>
    </w:p>
    <w:p w14:paraId="13C3E33B" w14:textId="77777777" w:rsidR="00741749" w:rsidRPr="00F7756C" w:rsidRDefault="00741749" w:rsidP="001207E7">
      <w:pPr>
        <w:pStyle w:val="NoSpacing"/>
        <w:jc w:val="both"/>
        <w:rPr>
          <w:rFonts w:ascii="Arial" w:hAnsi="Arial" w:cs="Arial"/>
          <w:sz w:val="20"/>
          <w:szCs w:val="20"/>
        </w:rPr>
      </w:pPr>
    </w:p>
    <w:p w14:paraId="02B7F357" w14:textId="7F2D759D" w:rsidR="00741749" w:rsidRPr="00F7756C" w:rsidRDefault="00741749" w:rsidP="001207E7">
      <w:pPr>
        <w:pStyle w:val="NoSpacing"/>
        <w:jc w:val="both"/>
        <w:rPr>
          <w:rFonts w:ascii="Arial" w:hAnsi="Arial" w:cs="Arial"/>
          <w:sz w:val="20"/>
          <w:szCs w:val="20"/>
        </w:rPr>
      </w:pPr>
      <w:r w:rsidRPr="00F7756C">
        <w:rPr>
          <w:rFonts w:ascii="Arial" w:hAnsi="Arial" w:cs="Arial"/>
          <w:sz w:val="20"/>
          <w:szCs w:val="20"/>
        </w:rPr>
        <w:t>Iznos dan u ponudi mora biti nedvojbeno utvrđen kao iznos koji je namijenjen</w:t>
      </w:r>
      <w:r w:rsidR="00CA6F81" w:rsidRPr="00F7756C">
        <w:rPr>
          <w:rFonts w:ascii="Arial" w:hAnsi="Arial" w:cs="Arial"/>
          <w:sz w:val="20"/>
          <w:szCs w:val="20"/>
        </w:rPr>
        <w:t xml:space="preserve"> </w:t>
      </w:r>
      <w:r w:rsidRPr="00F7756C">
        <w:rPr>
          <w:rFonts w:ascii="Arial" w:hAnsi="Arial" w:cs="Arial"/>
          <w:sz w:val="20"/>
          <w:szCs w:val="20"/>
        </w:rPr>
        <w:t>za namirenje vjerovnika</w:t>
      </w:r>
      <w:r w:rsidR="007102C2" w:rsidRPr="00F7756C">
        <w:rPr>
          <w:rFonts w:ascii="Arial" w:hAnsi="Arial" w:cs="Arial"/>
          <w:sz w:val="20"/>
          <w:szCs w:val="20"/>
        </w:rPr>
        <w:t xml:space="preserve"> i troškov</w:t>
      </w:r>
      <w:r w:rsidR="00DD3586" w:rsidRPr="00F7756C">
        <w:rPr>
          <w:rFonts w:ascii="Arial" w:hAnsi="Arial" w:cs="Arial"/>
          <w:sz w:val="20"/>
          <w:szCs w:val="20"/>
        </w:rPr>
        <w:t>a</w:t>
      </w:r>
      <w:r w:rsidR="007102C2" w:rsidRPr="00F7756C">
        <w:rPr>
          <w:rFonts w:ascii="Arial" w:hAnsi="Arial" w:cs="Arial"/>
          <w:sz w:val="20"/>
          <w:szCs w:val="20"/>
        </w:rPr>
        <w:t xml:space="preserve"> stečajne mase</w:t>
      </w:r>
      <w:r w:rsidR="00CA6F81" w:rsidRPr="00F7756C">
        <w:rPr>
          <w:rFonts w:ascii="Arial" w:hAnsi="Arial" w:cs="Arial"/>
          <w:sz w:val="20"/>
          <w:szCs w:val="20"/>
        </w:rPr>
        <w:t xml:space="preserve"> </w:t>
      </w:r>
      <w:r w:rsidR="00DF7F45" w:rsidRPr="00F7756C">
        <w:rPr>
          <w:rFonts w:ascii="Arial" w:hAnsi="Arial" w:cs="Arial"/>
          <w:sz w:val="20"/>
          <w:szCs w:val="20"/>
        </w:rPr>
        <w:t>Dužnika 1 i Dužnika 2</w:t>
      </w:r>
      <w:r w:rsidRPr="00F7756C">
        <w:rPr>
          <w:rFonts w:ascii="Arial" w:hAnsi="Arial" w:cs="Arial"/>
          <w:sz w:val="20"/>
          <w:szCs w:val="20"/>
        </w:rPr>
        <w:t xml:space="preserve">. Svi drugi iznosi koji bi bili iskazani (npr. dodatna ulaganja, </w:t>
      </w:r>
      <w:r w:rsidR="00DF7F45" w:rsidRPr="00F7756C">
        <w:rPr>
          <w:rFonts w:ascii="Arial" w:hAnsi="Arial" w:cs="Arial"/>
          <w:sz w:val="20"/>
          <w:szCs w:val="20"/>
        </w:rPr>
        <w:t xml:space="preserve">dodatni troškovi, </w:t>
      </w:r>
      <w:r w:rsidRPr="00F7756C">
        <w:rPr>
          <w:rFonts w:ascii="Arial" w:hAnsi="Arial" w:cs="Arial"/>
          <w:sz w:val="20"/>
          <w:szCs w:val="20"/>
        </w:rPr>
        <w:t xml:space="preserve">druga </w:t>
      </w:r>
      <w:r w:rsidR="00DF7F45" w:rsidRPr="00F7756C">
        <w:rPr>
          <w:rFonts w:ascii="Arial" w:hAnsi="Arial" w:cs="Arial"/>
          <w:sz w:val="20"/>
          <w:szCs w:val="20"/>
        </w:rPr>
        <w:t xml:space="preserve">ulaganja, dodatne </w:t>
      </w:r>
      <w:r w:rsidRPr="00F7756C">
        <w:rPr>
          <w:rFonts w:ascii="Arial" w:hAnsi="Arial" w:cs="Arial"/>
          <w:sz w:val="20"/>
          <w:szCs w:val="20"/>
        </w:rPr>
        <w:t>dokapitalizacij</w:t>
      </w:r>
      <w:r w:rsidR="00DF7F45" w:rsidRPr="00F7756C">
        <w:rPr>
          <w:rFonts w:ascii="Arial" w:hAnsi="Arial" w:cs="Arial"/>
          <w:sz w:val="20"/>
          <w:szCs w:val="20"/>
        </w:rPr>
        <w:t>e</w:t>
      </w:r>
      <w:r w:rsidRPr="00F7756C">
        <w:rPr>
          <w:rFonts w:ascii="Arial" w:hAnsi="Arial" w:cs="Arial"/>
          <w:sz w:val="20"/>
          <w:szCs w:val="20"/>
        </w:rPr>
        <w:t xml:space="preserve"> i sl.) neće se uzimati u obzir pri procjenjivanju najpovoljnije ponude za </w:t>
      </w:r>
      <w:r w:rsidR="00DF7F45" w:rsidRPr="00F7756C">
        <w:rPr>
          <w:rFonts w:ascii="Arial" w:hAnsi="Arial" w:cs="Arial"/>
          <w:sz w:val="20"/>
          <w:szCs w:val="20"/>
        </w:rPr>
        <w:t>vjerovnike</w:t>
      </w:r>
      <w:r w:rsidRPr="00F7756C">
        <w:rPr>
          <w:rFonts w:ascii="Arial" w:hAnsi="Arial" w:cs="Arial"/>
          <w:sz w:val="20"/>
          <w:szCs w:val="20"/>
        </w:rPr>
        <w:t>.</w:t>
      </w:r>
    </w:p>
    <w:p w14:paraId="1A4F75ED" w14:textId="77777777" w:rsidR="00762126" w:rsidRPr="00F7756C" w:rsidRDefault="00762126" w:rsidP="001207E7">
      <w:pPr>
        <w:pStyle w:val="NoSpacing"/>
        <w:jc w:val="both"/>
        <w:rPr>
          <w:rFonts w:ascii="Arial" w:hAnsi="Arial" w:cs="Arial"/>
          <w:sz w:val="20"/>
          <w:szCs w:val="20"/>
        </w:rPr>
      </w:pPr>
    </w:p>
    <w:p w14:paraId="6809A61B" w14:textId="1688AD00" w:rsidR="00762126" w:rsidRPr="00F7756C" w:rsidRDefault="00741749" w:rsidP="001207E7">
      <w:pPr>
        <w:pStyle w:val="NoSpacing"/>
        <w:jc w:val="both"/>
        <w:rPr>
          <w:rFonts w:ascii="Arial" w:hAnsi="Arial" w:cs="Arial"/>
          <w:sz w:val="20"/>
          <w:szCs w:val="20"/>
        </w:rPr>
      </w:pPr>
      <w:r w:rsidRPr="00F7756C">
        <w:rPr>
          <w:rFonts w:ascii="Arial" w:hAnsi="Arial" w:cs="Arial"/>
          <w:sz w:val="20"/>
          <w:szCs w:val="20"/>
        </w:rPr>
        <w:t xml:space="preserve">U slučaju da zainteresirana strana </w:t>
      </w:r>
      <w:r w:rsidR="00762126" w:rsidRPr="00F7756C">
        <w:rPr>
          <w:rFonts w:ascii="Arial" w:hAnsi="Arial" w:cs="Arial"/>
          <w:sz w:val="20"/>
          <w:szCs w:val="20"/>
        </w:rPr>
        <w:t xml:space="preserve">dio iznosa ponude nudi kao odgođeno plaćanje, minimalan iznos jednokratnog plaćanja iznosi </w:t>
      </w:r>
      <w:r w:rsidR="007F5A4A" w:rsidRPr="00F7756C">
        <w:rPr>
          <w:rFonts w:ascii="Arial" w:hAnsi="Arial" w:cs="Arial"/>
          <w:sz w:val="20"/>
          <w:szCs w:val="20"/>
        </w:rPr>
        <w:t>40</w:t>
      </w:r>
      <w:r w:rsidR="00762126" w:rsidRPr="00F7756C">
        <w:rPr>
          <w:rFonts w:ascii="Arial" w:hAnsi="Arial" w:cs="Arial"/>
          <w:sz w:val="20"/>
          <w:szCs w:val="20"/>
        </w:rPr>
        <w:t>% (</w:t>
      </w:r>
      <w:r w:rsidR="007F5A4A" w:rsidRPr="00F7756C">
        <w:rPr>
          <w:rFonts w:ascii="Arial" w:hAnsi="Arial" w:cs="Arial"/>
          <w:sz w:val="20"/>
          <w:szCs w:val="20"/>
        </w:rPr>
        <w:t>četrdeset</w:t>
      </w:r>
      <w:r w:rsidR="00762126" w:rsidRPr="00F7756C">
        <w:rPr>
          <w:rFonts w:ascii="Arial" w:hAnsi="Arial" w:cs="Arial"/>
          <w:sz w:val="20"/>
          <w:szCs w:val="20"/>
        </w:rPr>
        <w:t xml:space="preserve"> posto) od iznosa ponude koje se ima platiti </w:t>
      </w:r>
      <w:r w:rsidR="007263FD" w:rsidRPr="00F7756C">
        <w:rPr>
          <w:rFonts w:ascii="Arial" w:hAnsi="Arial" w:cs="Arial"/>
          <w:sz w:val="20"/>
          <w:szCs w:val="20"/>
        </w:rPr>
        <w:t xml:space="preserve">na račun </w:t>
      </w:r>
      <w:r w:rsidR="001646AA" w:rsidRPr="00F7756C">
        <w:rPr>
          <w:rFonts w:ascii="Arial" w:hAnsi="Arial" w:cs="Arial"/>
          <w:sz w:val="20"/>
          <w:szCs w:val="20"/>
        </w:rPr>
        <w:t>D</w:t>
      </w:r>
      <w:r w:rsidR="007263FD" w:rsidRPr="00F7756C">
        <w:rPr>
          <w:rFonts w:ascii="Arial" w:hAnsi="Arial" w:cs="Arial"/>
          <w:sz w:val="20"/>
          <w:szCs w:val="20"/>
        </w:rPr>
        <w:t xml:space="preserve">užnika </w:t>
      </w:r>
      <w:r w:rsidR="00762126" w:rsidRPr="00F7756C">
        <w:rPr>
          <w:rFonts w:ascii="Arial" w:hAnsi="Arial" w:cs="Arial"/>
          <w:sz w:val="20"/>
          <w:szCs w:val="20"/>
        </w:rPr>
        <w:t>u roku 8 dana od pravomoćnosti rješenja kojim se potvrđuje stečajni plan; a u svakom slučaju prije poduzimanja drugih radnji predviđenih stečajnim planom, odnosno prije stupanja/preuzimanja u posjed imovine Dužnika.</w:t>
      </w:r>
    </w:p>
    <w:p w14:paraId="75F0EAF3" w14:textId="33ABE52D" w:rsidR="001E1414" w:rsidRPr="00F7756C" w:rsidRDefault="001E1414" w:rsidP="001207E7">
      <w:pPr>
        <w:pStyle w:val="NoSpacing"/>
        <w:jc w:val="both"/>
        <w:rPr>
          <w:rFonts w:ascii="Arial" w:hAnsi="Arial" w:cs="Arial"/>
          <w:sz w:val="20"/>
          <w:szCs w:val="20"/>
        </w:rPr>
      </w:pPr>
    </w:p>
    <w:p w14:paraId="2C6B8366" w14:textId="77777777" w:rsidR="00F766B6" w:rsidRPr="00F7756C" w:rsidRDefault="00F766B6" w:rsidP="00F766B6">
      <w:pPr>
        <w:pStyle w:val="NoSpacing"/>
        <w:jc w:val="both"/>
        <w:rPr>
          <w:rFonts w:ascii="Arial" w:hAnsi="Arial" w:cs="Arial"/>
          <w:sz w:val="20"/>
          <w:szCs w:val="20"/>
        </w:rPr>
      </w:pPr>
      <w:r w:rsidRPr="00F7756C">
        <w:rPr>
          <w:rFonts w:ascii="Arial" w:hAnsi="Arial" w:cs="Arial"/>
          <w:sz w:val="20"/>
          <w:szCs w:val="20"/>
        </w:rPr>
        <w:t xml:space="preserve">Sva plaćanja prema vjerovnicima stečajnih postupaka dospijevaju najranije s danom pravomoćnosti rješenja kojim se potvrđuje stečajni plan. </w:t>
      </w:r>
    </w:p>
    <w:p w14:paraId="6483B960" w14:textId="77777777" w:rsidR="00F766B6" w:rsidRPr="00F7756C" w:rsidRDefault="00F766B6" w:rsidP="001207E7">
      <w:pPr>
        <w:pStyle w:val="NoSpacing"/>
        <w:jc w:val="both"/>
        <w:rPr>
          <w:rFonts w:ascii="Arial" w:hAnsi="Arial" w:cs="Arial"/>
          <w:sz w:val="20"/>
          <w:szCs w:val="20"/>
        </w:rPr>
      </w:pPr>
    </w:p>
    <w:p w14:paraId="5F3416F1" w14:textId="67C7811E" w:rsidR="001E1414" w:rsidRPr="00F7756C" w:rsidRDefault="001E1414" w:rsidP="001207E7">
      <w:pPr>
        <w:pStyle w:val="NoSpacing"/>
        <w:jc w:val="both"/>
        <w:rPr>
          <w:rFonts w:ascii="Arial" w:hAnsi="Arial" w:cs="Arial"/>
          <w:sz w:val="20"/>
          <w:szCs w:val="20"/>
        </w:rPr>
      </w:pPr>
      <w:r w:rsidRPr="00F7756C">
        <w:rPr>
          <w:rFonts w:ascii="Arial" w:hAnsi="Arial" w:cs="Arial"/>
          <w:sz w:val="20"/>
          <w:szCs w:val="20"/>
        </w:rPr>
        <w:t xml:space="preserve">Bilo kakva odgođena plaćanja ne mogu biti odgođena dulje od 5 godina od dana pravomoćnosti rješenja kojim se potvrđuje stečajni plan, </w:t>
      </w:r>
      <w:r w:rsidR="007F5A4A" w:rsidRPr="00F7756C">
        <w:rPr>
          <w:rFonts w:ascii="Arial" w:hAnsi="Arial" w:cs="Arial"/>
          <w:sz w:val="20"/>
          <w:szCs w:val="20"/>
        </w:rPr>
        <w:t xml:space="preserve">pri čemu je </w:t>
      </w:r>
      <w:r w:rsidRPr="00F7756C">
        <w:rPr>
          <w:rFonts w:ascii="Arial" w:hAnsi="Arial" w:cs="Arial"/>
          <w:sz w:val="20"/>
          <w:szCs w:val="20"/>
        </w:rPr>
        <w:t xml:space="preserve">minimalni iznos plaćanja </w:t>
      </w:r>
      <w:r w:rsidR="007F5A4A" w:rsidRPr="00F7756C">
        <w:rPr>
          <w:rFonts w:ascii="Arial" w:hAnsi="Arial" w:cs="Arial"/>
          <w:sz w:val="20"/>
          <w:szCs w:val="20"/>
        </w:rPr>
        <w:t>40</w:t>
      </w:r>
      <w:r w:rsidRPr="00F7756C">
        <w:rPr>
          <w:rFonts w:ascii="Arial" w:hAnsi="Arial" w:cs="Arial"/>
          <w:sz w:val="20"/>
          <w:szCs w:val="20"/>
        </w:rPr>
        <w:t>% (</w:t>
      </w:r>
      <w:r w:rsidR="007F5A4A" w:rsidRPr="00F7756C">
        <w:rPr>
          <w:rFonts w:ascii="Arial" w:hAnsi="Arial" w:cs="Arial"/>
          <w:sz w:val="20"/>
          <w:szCs w:val="20"/>
        </w:rPr>
        <w:t>četrdeset</w:t>
      </w:r>
      <w:r w:rsidRPr="00F7756C">
        <w:rPr>
          <w:rFonts w:ascii="Arial" w:hAnsi="Arial" w:cs="Arial"/>
          <w:sz w:val="20"/>
          <w:szCs w:val="20"/>
        </w:rPr>
        <w:t xml:space="preserve"> posto) od iznosa ponude </w:t>
      </w:r>
      <w:r w:rsidR="007F5A4A" w:rsidRPr="00F7756C">
        <w:rPr>
          <w:rFonts w:ascii="Arial" w:hAnsi="Arial" w:cs="Arial"/>
          <w:color w:val="212121"/>
          <w:sz w:val="20"/>
          <w:szCs w:val="20"/>
        </w:rPr>
        <w:t>na račun Dužnika u roku 8 dana od pravomoćnosti rješenja kojim se potvrđuje stečajni plan, dok se preostali dio od iznosa ponude može platiti u razdoblju do najduže 5 godina</w:t>
      </w:r>
      <w:r w:rsidRPr="00F7756C">
        <w:rPr>
          <w:rFonts w:ascii="Arial" w:hAnsi="Arial" w:cs="Arial"/>
          <w:sz w:val="20"/>
          <w:szCs w:val="20"/>
        </w:rPr>
        <w:t xml:space="preserve"> od dana pravomoćnosti rješenja kojim se potvrđuje stečajni plan</w:t>
      </w:r>
      <w:r w:rsidR="007C27A0" w:rsidRPr="00F7756C">
        <w:rPr>
          <w:rFonts w:ascii="Arial" w:hAnsi="Arial" w:cs="Arial"/>
          <w:sz w:val="20"/>
          <w:szCs w:val="20"/>
        </w:rPr>
        <w:t xml:space="preserve"> pri čemu godišnja uplata </w:t>
      </w:r>
      <w:r w:rsidR="00D8218A" w:rsidRPr="00F7756C">
        <w:rPr>
          <w:rFonts w:ascii="Arial" w:hAnsi="Arial" w:cs="Arial"/>
          <w:sz w:val="20"/>
          <w:szCs w:val="20"/>
        </w:rPr>
        <w:t xml:space="preserve">preostalog dijela </w:t>
      </w:r>
      <w:r w:rsidR="007C27A0" w:rsidRPr="00F7756C">
        <w:rPr>
          <w:rFonts w:ascii="Arial" w:hAnsi="Arial" w:cs="Arial"/>
          <w:sz w:val="20"/>
          <w:szCs w:val="20"/>
        </w:rPr>
        <w:t>mora iznositi minimalno 12% od iznosa ponude.</w:t>
      </w:r>
      <w:r w:rsidRPr="00F7756C">
        <w:rPr>
          <w:rFonts w:ascii="Arial" w:hAnsi="Arial" w:cs="Arial"/>
          <w:sz w:val="20"/>
          <w:szCs w:val="20"/>
        </w:rPr>
        <w:t>.</w:t>
      </w:r>
    </w:p>
    <w:p w14:paraId="20BABBAE" w14:textId="77777777" w:rsidR="00762126" w:rsidRPr="00F7756C" w:rsidRDefault="00762126" w:rsidP="001207E7">
      <w:pPr>
        <w:pStyle w:val="NoSpacing"/>
        <w:jc w:val="both"/>
        <w:rPr>
          <w:rFonts w:ascii="Arial" w:hAnsi="Arial" w:cs="Arial"/>
          <w:sz w:val="20"/>
          <w:szCs w:val="20"/>
        </w:rPr>
      </w:pPr>
    </w:p>
    <w:p w14:paraId="45CBAA55" w14:textId="726CD03E" w:rsidR="00741749" w:rsidRPr="00F7756C" w:rsidRDefault="00762126" w:rsidP="001207E7">
      <w:pPr>
        <w:pStyle w:val="NoSpacing"/>
        <w:jc w:val="both"/>
        <w:rPr>
          <w:rFonts w:ascii="Arial" w:hAnsi="Arial" w:cs="Arial"/>
          <w:sz w:val="20"/>
          <w:szCs w:val="20"/>
        </w:rPr>
      </w:pPr>
      <w:r w:rsidRPr="00F7756C">
        <w:rPr>
          <w:rFonts w:ascii="Arial" w:hAnsi="Arial" w:cs="Arial"/>
          <w:sz w:val="20"/>
          <w:szCs w:val="20"/>
        </w:rPr>
        <w:t xml:space="preserve"> </w:t>
      </w:r>
      <w:r w:rsidR="007F5A4A" w:rsidRPr="00F7756C">
        <w:rPr>
          <w:rFonts w:ascii="Arial" w:hAnsi="Arial" w:cs="Arial"/>
          <w:sz w:val="20"/>
          <w:szCs w:val="20"/>
        </w:rPr>
        <w:t>S</w:t>
      </w:r>
      <w:r w:rsidRPr="00F7756C">
        <w:rPr>
          <w:rFonts w:ascii="Arial" w:hAnsi="Arial" w:cs="Arial"/>
          <w:sz w:val="20"/>
          <w:szCs w:val="20"/>
        </w:rPr>
        <w:t xml:space="preserve">va odgođena plaćanja će biti uvećana </w:t>
      </w:r>
      <w:r w:rsidR="00522D43" w:rsidRPr="00F7756C">
        <w:rPr>
          <w:rFonts w:ascii="Arial" w:hAnsi="Arial" w:cs="Arial"/>
          <w:sz w:val="20"/>
          <w:szCs w:val="20"/>
        </w:rPr>
        <w:t>po kamatnoj stopi od 5%</w:t>
      </w:r>
      <w:r w:rsidRPr="00F7756C">
        <w:rPr>
          <w:rFonts w:ascii="Arial" w:hAnsi="Arial" w:cs="Arial"/>
          <w:sz w:val="20"/>
          <w:szCs w:val="20"/>
        </w:rPr>
        <w:t xml:space="preserve"> </w:t>
      </w:r>
      <w:r w:rsidR="00DF7F45" w:rsidRPr="00F7756C">
        <w:rPr>
          <w:rFonts w:ascii="Arial" w:hAnsi="Arial" w:cs="Arial"/>
          <w:sz w:val="20"/>
          <w:szCs w:val="20"/>
        </w:rPr>
        <w:t>godišnje, koja kamata se računa od dana pravomoćnosti rješenja kojim se potvrđuje</w:t>
      </w:r>
      <w:r w:rsidR="00C2760F" w:rsidRPr="00F7756C">
        <w:rPr>
          <w:rFonts w:ascii="Arial" w:hAnsi="Arial" w:cs="Arial"/>
          <w:sz w:val="20"/>
          <w:szCs w:val="20"/>
        </w:rPr>
        <w:t xml:space="preserve"> </w:t>
      </w:r>
      <w:r w:rsidR="00DF7F45" w:rsidRPr="00F7756C">
        <w:rPr>
          <w:rFonts w:ascii="Arial" w:hAnsi="Arial" w:cs="Arial"/>
          <w:sz w:val="20"/>
          <w:szCs w:val="20"/>
        </w:rPr>
        <w:t>stečajni plan</w:t>
      </w:r>
      <w:r w:rsidR="001E1414" w:rsidRPr="00F7756C">
        <w:rPr>
          <w:rFonts w:ascii="Arial" w:hAnsi="Arial" w:cs="Arial"/>
          <w:sz w:val="20"/>
          <w:szCs w:val="20"/>
        </w:rPr>
        <w:t xml:space="preserve"> i plaća minimalno jednom godišnje, sukladno ranije navedenom o odgođenim plaćanjima</w:t>
      </w:r>
      <w:r w:rsidR="00DF7F45" w:rsidRPr="00F7756C">
        <w:rPr>
          <w:rFonts w:ascii="Arial" w:hAnsi="Arial" w:cs="Arial"/>
          <w:sz w:val="20"/>
          <w:szCs w:val="20"/>
        </w:rPr>
        <w:t xml:space="preserve">. </w:t>
      </w:r>
    </w:p>
    <w:p w14:paraId="15FD71FE" w14:textId="370AE308" w:rsidR="00741749" w:rsidRPr="00F7756C" w:rsidRDefault="00741749" w:rsidP="001207E7">
      <w:pPr>
        <w:pStyle w:val="NoSpacing"/>
        <w:jc w:val="both"/>
        <w:rPr>
          <w:rFonts w:ascii="Arial" w:hAnsi="Arial" w:cs="Arial"/>
          <w:sz w:val="20"/>
          <w:szCs w:val="20"/>
        </w:rPr>
      </w:pPr>
    </w:p>
    <w:p w14:paraId="37B487DE" w14:textId="564C3528" w:rsidR="00741749" w:rsidRPr="00F7756C" w:rsidRDefault="00F85868" w:rsidP="001207E7">
      <w:pPr>
        <w:pStyle w:val="NoSpacing"/>
        <w:jc w:val="both"/>
        <w:rPr>
          <w:rFonts w:ascii="Arial" w:hAnsi="Arial" w:cs="Arial"/>
          <w:sz w:val="20"/>
          <w:szCs w:val="20"/>
        </w:rPr>
      </w:pPr>
      <w:r w:rsidRPr="00F7756C">
        <w:rPr>
          <w:rFonts w:ascii="Arial" w:hAnsi="Arial" w:cs="Arial"/>
          <w:sz w:val="20"/>
          <w:szCs w:val="20"/>
        </w:rPr>
        <w:t xml:space="preserve">U slučaju prihvaćanja stečajnog plana </w:t>
      </w:r>
      <w:r w:rsidR="00292F84" w:rsidRPr="00F7756C">
        <w:rPr>
          <w:rFonts w:ascii="Arial" w:hAnsi="Arial" w:cs="Arial"/>
          <w:sz w:val="20"/>
          <w:szCs w:val="20"/>
        </w:rPr>
        <w:t xml:space="preserve">s </w:t>
      </w:r>
      <w:r w:rsidRPr="00F7756C">
        <w:rPr>
          <w:rFonts w:ascii="Arial" w:hAnsi="Arial" w:cs="Arial"/>
          <w:sz w:val="20"/>
          <w:szCs w:val="20"/>
        </w:rPr>
        <w:t>odgođen</w:t>
      </w:r>
      <w:r w:rsidR="00292F84" w:rsidRPr="00F7756C">
        <w:rPr>
          <w:rFonts w:ascii="Arial" w:hAnsi="Arial" w:cs="Arial"/>
          <w:sz w:val="20"/>
          <w:szCs w:val="20"/>
        </w:rPr>
        <w:t>im</w:t>
      </w:r>
      <w:r w:rsidRPr="00F7756C">
        <w:rPr>
          <w:rFonts w:ascii="Arial" w:hAnsi="Arial" w:cs="Arial"/>
          <w:sz w:val="20"/>
          <w:szCs w:val="20"/>
        </w:rPr>
        <w:t xml:space="preserve"> plaćanj</w:t>
      </w:r>
      <w:r w:rsidR="00292F84" w:rsidRPr="00F7756C">
        <w:rPr>
          <w:rFonts w:ascii="Arial" w:hAnsi="Arial" w:cs="Arial"/>
          <w:sz w:val="20"/>
          <w:szCs w:val="20"/>
        </w:rPr>
        <w:t xml:space="preserve">em, </w:t>
      </w:r>
      <w:r w:rsidR="00CA6F81" w:rsidRPr="00F7756C">
        <w:rPr>
          <w:rFonts w:ascii="Arial" w:hAnsi="Arial" w:cs="Arial"/>
          <w:sz w:val="20"/>
          <w:szCs w:val="20"/>
        </w:rPr>
        <w:t xml:space="preserve">upisana </w:t>
      </w:r>
      <w:proofErr w:type="spellStart"/>
      <w:r w:rsidR="00CA6F81" w:rsidRPr="00F7756C">
        <w:rPr>
          <w:rFonts w:ascii="Arial" w:hAnsi="Arial" w:cs="Arial"/>
          <w:sz w:val="20"/>
          <w:szCs w:val="20"/>
        </w:rPr>
        <w:t>razlučna</w:t>
      </w:r>
      <w:proofErr w:type="spellEnd"/>
      <w:r w:rsidR="00CA6F81" w:rsidRPr="00F7756C">
        <w:rPr>
          <w:rFonts w:ascii="Arial" w:hAnsi="Arial" w:cs="Arial"/>
          <w:sz w:val="20"/>
          <w:szCs w:val="20"/>
        </w:rPr>
        <w:t xml:space="preserve"> prava vjerovnika ostaju vrijediti do potpunog namirenja tražbina vjerovnika s </w:t>
      </w:r>
      <w:proofErr w:type="spellStart"/>
      <w:r w:rsidR="00CA6F81" w:rsidRPr="00F7756C">
        <w:rPr>
          <w:rFonts w:ascii="Arial" w:hAnsi="Arial" w:cs="Arial"/>
          <w:sz w:val="20"/>
          <w:szCs w:val="20"/>
        </w:rPr>
        <w:t>razlučnim</w:t>
      </w:r>
      <w:proofErr w:type="spellEnd"/>
      <w:r w:rsidR="00CA6F81" w:rsidRPr="00F7756C">
        <w:rPr>
          <w:rFonts w:ascii="Arial" w:hAnsi="Arial" w:cs="Arial"/>
          <w:sz w:val="20"/>
          <w:szCs w:val="20"/>
        </w:rPr>
        <w:t xml:space="preserve"> pravom, kako isto namirenje bude predviđeno stečajnim planovima Dužnika. Dužnici i vjerovnici s </w:t>
      </w:r>
      <w:proofErr w:type="spellStart"/>
      <w:r w:rsidR="00CA6F81" w:rsidRPr="00F7756C">
        <w:rPr>
          <w:rFonts w:ascii="Arial" w:hAnsi="Arial" w:cs="Arial"/>
          <w:sz w:val="20"/>
          <w:szCs w:val="20"/>
        </w:rPr>
        <w:t>razlučnim</w:t>
      </w:r>
      <w:proofErr w:type="spellEnd"/>
      <w:r w:rsidR="00CA6F81" w:rsidRPr="00F7756C">
        <w:rPr>
          <w:rFonts w:ascii="Arial" w:hAnsi="Arial" w:cs="Arial"/>
          <w:sz w:val="20"/>
          <w:szCs w:val="20"/>
        </w:rPr>
        <w:t xml:space="preserve"> pravom će dati potrebne izjave i/ili urediti ugovore kojima se reguliraju </w:t>
      </w:r>
      <w:proofErr w:type="spellStart"/>
      <w:r w:rsidR="00CA6F81" w:rsidRPr="00F7756C">
        <w:rPr>
          <w:rFonts w:ascii="Arial" w:hAnsi="Arial" w:cs="Arial"/>
          <w:sz w:val="20"/>
          <w:szCs w:val="20"/>
        </w:rPr>
        <w:t>razlučna</w:t>
      </w:r>
      <w:proofErr w:type="spellEnd"/>
      <w:r w:rsidR="00CA6F81" w:rsidRPr="00F7756C">
        <w:rPr>
          <w:rFonts w:ascii="Arial" w:hAnsi="Arial" w:cs="Arial"/>
          <w:sz w:val="20"/>
          <w:szCs w:val="20"/>
        </w:rPr>
        <w:t xml:space="preserve"> prava kako bi ista ostala na snazi te sve druge potrebne  isprave te učiniti dostupnom svu potrebnu dokumentaciju koja će biti potrebna za zadržavanje </w:t>
      </w:r>
      <w:proofErr w:type="spellStart"/>
      <w:r w:rsidR="00CA6F81" w:rsidRPr="00F7756C">
        <w:rPr>
          <w:rFonts w:ascii="Arial" w:hAnsi="Arial" w:cs="Arial"/>
          <w:sz w:val="20"/>
          <w:szCs w:val="20"/>
        </w:rPr>
        <w:t>razlučnih</w:t>
      </w:r>
      <w:proofErr w:type="spellEnd"/>
      <w:r w:rsidR="00CA6F81" w:rsidRPr="00F7756C">
        <w:rPr>
          <w:rFonts w:ascii="Arial" w:hAnsi="Arial" w:cs="Arial"/>
          <w:sz w:val="20"/>
          <w:szCs w:val="20"/>
        </w:rPr>
        <w:t xml:space="preserve"> prava do potpunog namirenja  </w:t>
      </w:r>
    </w:p>
    <w:p w14:paraId="6768C325" w14:textId="39135DD9" w:rsidR="001207E7" w:rsidRPr="00F7756C" w:rsidRDefault="001207E7" w:rsidP="001207E7">
      <w:pPr>
        <w:pStyle w:val="NoSpacing"/>
        <w:jc w:val="both"/>
        <w:rPr>
          <w:rFonts w:ascii="Arial" w:hAnsi="Arial" w:cs="Arial"/>
          <w:sz w:val="20"/>
          <w:szCs w:val="20"/>
        </w:rPr>
      </w:pPr>
    </w:p>
    <w:p w14:paraId="37042DE4" w14:textId="40285774" w:rsidR="001207E7" w:rsidRPr="00F7756C" w:rsidRDefault="001207E7" w:rsidP="001207E7">
      <w:pPr>
        <w:pStyle w:val="NoSpacing"/>
        <w:jc w:val="both"/>
        <w:rPr>
          <w:rFonts w:ascii="Arial" w:hAnsi="Arial" w:cs="Arial"/>
          <w:sz w:val="20"/>
          <w:szCs w:val="20"/>
        </w:rPr>
      </w:pPr>
      <w:r w:rsidRPr="00F7756C">
        <w:rPr>
          <w:rFonts w:ascii="Arial" w:hAnsi="Arial" w:cs="Arial"/>
          <w:sz w:val="20"/>
          <w:szCs w:val="20"/>
        </w:rPr>
        <w:t xml:space="preserve">Ponuda se daje kao obvezujuća uz davanje jamstva za ozbiljnost ponude u iznosu </w:t>
      </w:r>
      <w:r w:rsidR="00625A77" w:rsidRPr="00F7756C">
        <w:rPr>
          <w:rFonts w:ascii="Arial" w:hAnsi="Arial" w:cs="Arial"/>
          <w:sz w:val="20"/>
          <w:szCs w:val="20"/>
        </w:rPr>
        <w:t>1.000.000,00 EUR</w:t>
      </w:r>
      <w:r w:rsidRPr="00F7756C">
        <w:rPr>
          <w:rFonts w:ascii="Arial" w:hAnsi="Arial" w:cs="Arial"/>
          <w:sz w:val="20"/>
          <w:szCs w:val="20"/>
        </w:rPr>
        <w:t>.</w:t>
      </w:r>
    </w:p>
    <w:p w14:paraId="14CE933F" w14:textId="53F3848B" w:rsidR="001207E7" w:rsidRPr="00F7756C" w:rsidRDefault="001207E7" w:rsidP="001207E7">
      <w:pPr>
        <w:pStyle w:val="NoSpacing"/>
        <w:jc w:val="both"/>
        <w:rPr>
          <w:rFonts w:ascii="Arial" w:hAnsi="Arial" w:cs="Arial"/>
          <w:sz w:val="20"/>
          <w:szCs w:val="20"/>
        </w:rPr>
      </w:pPr>
    </w:p>
    <w:p w14:paraId="4030AC3A" w14:textId="4EDA2D96" w:rsidR="001207E7" w:rsidRPr="00F7756C" w:rsidRDefault="001207E7" w:rsidP="001207E7">
      <w:pPr>
        <w:pStyle w:val="NoSpacing"/>
        <w:jc w:val="both"/>
        <w:rPr>
          <w:rFonts w:ascii="Arial" w:hAnsi="Arial" w:cs="Arial"/>
          <w:sz w:val="20"/>
          <w:szCs w:val="20"/>
        </w:rPr>
      </w:pPr>
      <w:bookmarkStart w:id="1" w:name="OLE_LINK1"/>
      <w:r w:rsidRPr="00F7756C">
        <w:rPr>
          <w:rFonts w:ascii="Arial" w:hAnsi="Arial" w:cs="Arial"/>
          <w:sz w:val="20"/>
          <w:szCs w:val="20"/>
        </w:rPr>
        <w:t xml:space="preserve">Jamstvo za ozbiljnost ponude se daje u obliku pisane garancije </w:t>
      </w:r>
      <w:bookmarkEnd w:id="1"/>
      <w:r w:rsidRPr="00F7756C">
        <w:rPr>
          <w:rFonts w:ascii="Arial" w:hAnsi="Arial" w:cs="Arial"/>
          <w:sz w:val="20"/>
          <w:szCs w:val="20"/>
        </w:rPr>
        <w:t xml:space="preserve">izdane od banaka registriranih u Republici Hrvatskoj sukladno </w:t>
      </w:r>
      <w:r w:rsidR="00DF7F45" w:rsidRPr="00F7756C">
        <w:rPr>
          <w:rFonts w:ascii="Arial" w:hAnsi="Arial" w:cs="Arial"/>
          <w:sz w:val="20"/>
          <w:szCs w:val="20"/>
        </w:rPr>
        <w:t xml:space="preserve">tekstu garancije koji </w:t>
      </w:r>
      <w:proofErr w:type="spellStart"/>
      <w:r w:rsidR="00DF7F45" w:rsidRPr="00F7756C">
        <w:rPr>
          <w:rFonts w:ascii="Arial" w:hAnsi="Arial" w:cs="Arial"/>
          <w:sz w:val="20"/>
          <w:szCs w:val="20"/>
        </w:rPr>
        <w:t>prileži</w:t>
      </w:r>
      <w:proofErr w:type="spellEnd"/>
      <w:r w:rsidR="00DF7F45" w:rsidRPr="00F7756C">
        <w:rPr>
          <w:rFonts w:ascii="Arial" w:hAnsi="Arial" w:cs="Arial"/>
          <w:sz w:val="20"/>
          <w:szCs w:val="20"/>
        </w:rPr>
        <w:t xml:space="preserve"> </w:t>
      </w:r>
      <w:r w:rsidRPr="00F7756C">
        <w:rPr>
          <w:rFonts w:ascii="Arial" w:hAnsi="Arial" w:cs="Arial"/>
          <w:sz w:val="20"/>
          <w:szCs w:val="20"/>
        </w:rPr>
        <w:t>ovi</w:t>
      </w:r>
      <w:r w:rsidR="00DF7F45" w:rsidRPr="00F7756C">
        <w:rPr>
          <w:rFonts w:ascii="Arial" w:hAnsi="Arial" w:cs="Arial"/>
          <w:sz w:val="20"/>
          <w:szCs w:val="20"/>
        </w:rPr>
        <w:t xml:space="preserve">m </w:t>
      </w:r>
      <w:r w:rsidR="00682565" w:rsidRPr="00F7756C">
        <w:rPr>
          <w:rFonts w:ascii="Arial" w:hAnsi="Arial" w:cs="Arial"/>
          <w:sz w:val="20"/>
          <w:szCs w:val="20"/>
        </w:rPr>
        <w:t>smjernicama</w:t>
      </w:r>
      <w:r w:rsidRPr="00F7756C">
        <w:rPr>
          <w:rFonts w:ascii="Arial" w:hAnsi="Arial" w:cs="Arial"/>
          <w:sz w:val="20"/>
          <w:szCs w:val="20"/>
        </w:rPr>
        <w:t xml:space="preserve">, ili uplatom u javnobilježnički depozit kod javnog </w:t>
      </w:r>
      <w:r w:rsidRPr="00F7756C">
        <w:rPr>
          <w:rFonts w:ascii="Arial" w:hAnsi="Arial" w:cs="Arial"/>
          <w:sz w:val="20"/>
          <w:szCs w:val="20"/>
          <w:highlight w:val="yellow"/>
        </w:rPr>
        <w:t>bilježnika _________________</w:t>
      </w:r>
      <w:r w:rsidR="00741749" w:rsidRPr="00F7756C">
        <w:rPr>
          <w:rFonts w:ascii="Arial" w:hAnsi="Arial" w:cs="Arial"/>
          <w:sz w:val="20"/>
          <w:szCs w:val="20"/>
          <w:highlight w:val="yellow"/>
        </w:rPr>
        <w:t xml:space="preserve"> sukladno ____________</w:t>
      </w:r>
    </w:p>
    <w:p w14:paraId="25C32D01" w14:textId="4BA23B75" w:rsidR="001207E7" w:rsidRPr="00F7756C" w:rsidRDefault="001207E7" w:rsidP="001207E7">
      <w:pPr>
        <w:pStyle w:val="NoSpacing"/>
        <w:jc w:val="both"/>
        <w:rPr>
          <w:rFonts w:ascii="Arial" w:hAnsi="Arial" w:cs="Arial"/>
          <w:sz w:val="20"/>
          <w:szCs w:val="20"/>
        </w:rPr>
      </w:pPr>
    </w:p>
    <w:p w14:paraId="29CFC4E8" w14:textId="3C795098" w:rsidR="001207E7" w:rsidRPr="00F7756C" w:rsidRDefault="001207E7" w:rsidP="001207E7">
      <w:pPr>
        <w:pStyle w:val="NoSpacing"/>
        <w:jc w:val="both"/>
        <w:rPr>
          <w:rFonts w:ascii="Arial" w:hAnsi="Arial" w:cs="Arial"/>
          <w:sz w:val="20"/>
          <w:szCs w:val="20"/>
        </w:rPr>
      </w:pPr>
      <w:r w:rsidRPr="00F7756C">
        <w:rPr>
          <w:rFonts w:ascii="Arial" w:hAnsi="Arial" w:cs="Arial"/>
          <w:sz w:val="20"/>
          <w:szCs w:val="20"/>
        </w:rPr>
        <w:t xml:space="preserve">Rok jamstva za ozbiljnost ponude iznosi </w:t>
      </w:r>
      <w:r w:rsidR="007A6751" w:rsidRPr="00F7756C">
        <w:rPr>
          <w:rFonts w:ascii="Arial" w:hAnsi="Arial" w:cs="Arial"/>
          <w:sz w:val="20"/>
          <w:szCs w:val="20"/>
        </w:rPr>
        <w:t xml:space="preserve">godinu dana od </w:t>
      </w:r>
      <w:r w:rsidR="00CA6F81" w:rsidRPr="00F7756C">
        <w:rPr>
          <w:rFonts w:ascii="Arial" w:hAnsi="Arial" w:cs="Arial"/>
          <w:sz w:val="20"/>
          <w:szCs w:val="20"/>
        </w:rPr>
        <w:t xml:space="preserve">dana </w:t>
      </w:r>
      <w:r w:rsidR="007A6751" w:rsidRPr="00F7756C">
        <w:rPr>
          <w:rFonts w:ascii="Arial" w:hAnsi="Arial" w:cs="Arial"/>
          <w:sz w:val="20"/>
          <w:szCs w:val="20"/>
        </w:rPr>
        <w:t>predaje ponude</w:t>
      </w:r>
      <w:r w:rsidRPr="00F7756C">
        <w:rPr>
          <w:rFonts w:ascii="Arial" w:hAnsi="Arial" w:cs="Arial"/>
          <w:sz w:val="20"/>
          <w:szCs w:val="20"/>
        </w:rPr>
        <w:t>.</w:t>
      </w:r>
    </w:p>
    <w:p w14:paraId="2C4792D0" w14:textId="50D7EDD5" w:rsidR="001207E7" w:rsidRPr="00F7756C" w:rsidRDefault="001207E7" w:rsidP="001207E7">
      <w:pPr>
        <w:pStyle w:val="NoSpacing"/>
        <w:jc w:val="both"/>
        <w:rPr>
          <w:rFonts w:ascii="Arial" w:hAnsi="Arial" w:cs="Arial"/>
          <w:sz w:val="20"/>
          <w:szCs w:val="20"/>
        </w:rPr>
      </w:pPr>
    </w:p>
    <w:p w14:paraId="06A02EB4" w14:textId="05DFE4BD" w:rsidR="001207E7" w:rsidRPr="00F7756C" w:rsidRDefault="001207E7" w:rsidP="001207E7">
      <w:pPr>
        <w:pStyle w:val="NoSpacing"/>
        <w:jc w:val="both"/>
        <w:rPr>
          <w:rFonts w:ascii="Arial" w:hAnsi="Arial" w:cs="Arial"/>
          <w:sz w:val="20"/>
          <w:szCs w:val="20"/>
        </w:rPr>
      </w:pPr>
      <w:r w:rsidRPr="00F7756C">
        <w:rPr>
          <w:rFonts w:ascii="Arial" w:hAnsi="Arial" w:cs="Arial"/>
          <w:sz w:val="20"/>
          <w:szCs w:val="20"/>
        </w:rPr>
        <w:t>Ponuda se daje bez dodatnih uvjeta, izuzev mogućnosti iskazivanja uvjeta</w:t>
      </w:r>
      <w:r w:rsidR="00DF7F45" w:rsidRPr="00F7756C">
        <w:rPr>
          <w:rFonts w:ascii="Arial" w:hAnsi="Arial" w:cs="Arial"/>
          <w:sz w:val="20"/>
          <w:szCs w:val="20"/>
        </w:rPr>
        <w:t xml:space="preserve"> postizanja</w:t>
      </w:r>
      <w:r w:rsidRPr="00F7756C">
        <w:rPr>
          <w:rFonts w:ascii="Arial" w:hAnsi="Arial" w:cs="Arial"/>
          <w:sz w:val="20"/>
          <w:szCs w:val="20"/>
        </w:rPr>
        <w:t xml:space="preserve"> dogovora s ključnim dobavljačem, društvom Hrvatske šume d.o.o. Kako je ranije navedeno, ponuditelj čija ponuda bude prihvaćena na skupštini vjerovnika će u roku od </w:t>
      </w:r>
      <w:bookmarkStart w:id="2" w:name="_Hlk121321124"/>
      <w:r w:rsidRPr="00F7756C">
        <w:rPr>
          <w:rFonts w:ascii="Arial" w:hAnsi="Arial" w:cs="Arial"/>
          <w:sz w:val="20"/>
          <w:szCs w:val="20"/>
        </w:rPr>
        <w:t xml:space="preserve">30 dana od </w:t>
      </w:r>
      <w:bookmarkEnd w:id="2"/>
      <w:r w:rsidRPr="00F7756C">
        <w:rPr>
          <w:rFonts w:ascii="Arial" w:hAnsi="Arial" w:cs="Arial"/>
          <w:sz w:val="20"/>
          <w:szCs w:val="20"/>
        </w:rPr>
        <w:t xml:space="preserve">izabiranja njegove ponude, obavijestiti stečajne upraviteljice i </w:t>
      </w:r>
      <w:r w:rsidR="00F2491D" w:rsidRPr="00F7756C">
        <w:rPr>
          <w:rFonts w:ascii="Arial" w:hAnsi="Arial" w:cs="Arial"/>
          <w:sz w:val="20"/>
          <w:szCs w:val="20"/>
        </w:rPr>
        <w:t xml:space="preserve">sud </w:t>
      </w:r>
      <w:r w:rsidRPr="00F7756C">
        <w:rPr>
          <w:rFonts w:ascii="Arial" w:hAnsi="Arial" w:cs="Arial"/>
          <w:sz w:val="20"/>
          <w:szCs w:val="20"/>
        </w:rPr>
        <w:t xml:space="preserve">o eventualnom odustanku od ponude, isključivo radi razloga nemogućnosti dogovora s ključnim dobavljačem, društvom Hrvatske </w:t>
      </w:r>
      <w:r w:rsidR="00314DEB" w:rsidRPr="00F7756C">
        <w:rPr>
          <w:rFonts w:ascii="Arial" w:hAnsi="Arial" w:cs="Arial"/>
          <w:sz w:val="20"/>
          <w:szCs w:val="20"/>
        </w:rPr>
        <w:t>š</w:t>
      </w:r>
      <w:r w:rsidRPr="00F7756C">
        <w:rPr>
          <w:rFonts w:ascii="Arial" w:hAnsi="Arial" w:cs="Arial"/>
          <w:sz w:val="20"/>
          <w:szCs w:val="20"/>
        </w:rPr>
        <w:t xml:space="preserve">ume d.o.o. </w:t>
      </w:r>
    </w:p>
    <w:p w14:paraId="33C2FC98" w14:textId="5A611CB9" w:rsidR="001207E7" w:rsidRPr="00F7756C" w:rsidRDefault="001207E7" w:rsidP="001207E7">
      <w:pPr>
        <w:pStyle w:val="NoSpacing"/>
        <w:jc w:val="both"/>
        <w:rPr>
          <w:rFonts w:ascii="Arial" w:hAnsi="Arial" w:cs="Arial"/>
          <w:sz w:val="20"/>
          <w:szCs w:val="20"/>
        </w:rPr>
      </w:pPr>
    </w:p>
    <w:p w14:paraId="5A97C650" w14:textId="78832F6A" w:rsidR="001207E7" w:rsidRPr="00F7756C" w:rsidRDefault="001207E7" w:rsidP="001207E7">
      <w:pPr>
        <w:pStyle w:val="NoSpacing"/>
        <w:jc w:val="both"/>
        <w:rPr>
          <w:rFonts w:ascii="Arial" w:hAnsi="Arial" w:cs="Arial"/>
          <w:sz w:val="20"/>
          <w:szCs w:val="20"/>
        </w:rPr>
      </w:pPr>
      <w:r w:rsidRPr="00F7756C">
        <w:rPr>
          <w:rFonts w:ascii="Arial" w:hAnsi="Arial" w:cs="Arial"/>
          <w:sz w:val="20"/>
          <w:szCs w:val="20"/>
        </w:rPr>
        <w:t>Ukoliko ponuditelj ne da takvu obavijest u roku, smatrati će se da je ponuditelj nastavio s procesom te da je njegova ponuda postala bezuvjetna</w:t>
      </w:r>
      <w:r w:rsidR="00741749" w:rsidRPr="00F7756C">
        <w:rPr>
          <w:rFonts w:ascii="Arial" w:hAnsi="Arial" w:cs="Arial"/>
          <w:sz w:val="20"/>
          <w:szCs w:val="20"/>
        </w:rPr>
        <w:t>.</w:t>
      </w:r>
    </w:p>
    <w:p w14:paraId="5BBEE6F3" w14:textId="37D07FA6" w:rsidR="00741749" w:rsidRPr="00F7756C" w:rsidRDefault="00741749" w:rsidP="001207E7">
      <w:pPr>
        <w:pStyle w:val="NoSpacing"/>
        <w:jc w:val="both"/>
        <w:rPr>
          <w:rFonts w:ascii="Arial" w:hAnsi="Arial" w:cs="Arial"/>
          <w:sz w:val="20"/>
          <w:szCs w:val="20"/>
        </w:rPr>
      </w:pPr>
    </w:p>
    <w:p w14:paraId="1456EA82" w14:textId="1C3BAC0C" w:rsidR="001E1414" w:rsidRPr="00F7756C" w:rsidRDefault="00AF3725" w:rsidP="0024758B">
      <w:pPr>
        <w:spacing w:line="276" w:lineRule="auto"/>
        <w:rPr>
          <w:rFonts w:cs="Arial"/>
          <w:sz w:val="20"/>
          <w:szCs w:val="20"/>
        </w:rPr>
      </w:pPr>
      <w:r w:rsidRPr="00F7756C">
        <w:rPr>
          <w:rFonts w:cs="Arial"/>
          <w:sz w:val="20"/>
          <w:szCs w:val="20"/>
        </w:rPr>
        <w:t>Finalizacija stečajnog plana podrazumijeva da su u oba Dužnika izglasani i potvrđeni stečajni planovi</w:t>
      </w:r>
      <w:r w:rsidR="004A460A" w:rsidRPr="00F7756C">
        <w:rPr>
          <w:rFonts w:cs="Arial"/>
          <w:sz w:val="20"/>
          <w:szCs w:val="20"/>
        </w:rPr>
        <w:t xml:space="preserve">. Rokovi počinju teći sa danom kada su stečeni uvjeti za iskazivanje pravomoćnosti oba rješenja kojim se potvrđuje stečajni plan, za Dužnika 1 i Dužnika 2 (Dan stupanja na snagu). </w:t>
      </w:r>
    </w:p>
    <w:p w14:paraId="78F9550A" w14:textId="77777777" w:rsidR="001E1414" w:rsidRPr="00F7756C" w:rsidRDefault="001E1414" w:rsidP="0024758B">
      <w:pPr>
        <w:spacing w:line="276" w:lineRule="auto"/>
        <w:rPr>
          <w:rFonts w:cs="Arial"/>
          <w:sz w:val="20"/>
          <w:szCs w:val="20"/>
        </w:rPr>
      </w:pPr>
    </w:p>
    <w:p w14:paraId="4F33C831" w14:textId="656F46BB" w:rsidR="0024758B" w:rsidRPr="00F7756C" w:rsidRDefault="0024758B" w:rsidP="0024758B">
      <w:pPr>
        <w:spacing w:line="276" w:lineRule="auto"/>
        <w:rPr>
          <w:rFonts w:cs="Arial"/>
          <w:sz w:val="20"/>
          <w:szCs w:val="20"/>
        </w:rPr>
      </w:pPr>
      <w:r w:rsidRPr="00F7756C">
        <w:rPr>
          <w:rFonts w:cs="Arial"/>
          <w:sz w:val="20"/>
          <w:szCs w:val="20"/>
        </w:rPr>
        <w:t>Jamstvo za ozbiljnost ponude naplatit će se u sljedećim slučajevima:</w:t>
      </w:r>
    </w:p>
    <w:p w14:paraId="1093EACD" w14:textId="3043A258" w:rsidR="0024758B" w:rsidRPr="00F7756C" w:rsidRDefault="0024758B" w:rsidP="0024758B">
      <w:pPr>
        <w:pStyle w:val="ListParagraph"/>
        <w:numPr>
          <w:ilvl w:val="0"/>
          <w:numId w:val="16"/>
        </w:numPr>
        <w:spacing w:line="276" w:lineRule="auto"/>
        <w:rPr>
          <w:rFonts w:cs="Arial"/>
          <w:sz w:val="20"/>
          <w:szCs w:val="20"/>
        </w:rPr>
      </w:pPr>
      <w:r w:rsidRPr="00F7756C">
        <w:rPr>
          <w:rFonts w:cs="Arial"/>
          <w:sz w:val="20"/>
          <w:szCs w:val="20"/>
        </w:rPr>
        <w:t>ako ponuda investitora bude izabrana kao najpovoljnija, a isti odustane od sudjelovanja u stečajnom planu</w:t>
      </w:r>
      <w:r w:rsidR="00A902A7" w:rsidRPr="00F7756C">
        <w:rPr>
          <w:rFonts w:cs="Arial"/>
          <w:sz w:val="20"/>
          <w:szCs w:val="20"/>
        </w:rPr>
        <w:t xml:space="preserve">, osim u slučaju dostave obavijesti o </w:t>
      </w:r>
      <w:r w:rsidR="00503099" w:rsidRPr="00F7756C">
        <w:rPr>
          <w:rFonts w:cs="Arial"/>
          <w:sz w:val="20"/>
          <w:szCs w:val="20"/>
        </w:rPr>
        <w:t xml:space="preserve">nemogućnosti </w:t>
      </w:r>
      <w:r w:rsidR="00A902A7" w:rsidRPr="00F7756C">
        <w:rPr>
          <w:rFonts w:cs="Arial"/>
          <w:sz w:val="20"/>
          <w:szCs w:val="20"/>
        </w:rPr>
        <w:t xml:space="preserve"> dogovora s ključnim dobavljačem, društvom Hrvatske šume </w:t>
      </w:r>
      <w:r w:rsidR="004A460A" w:rsidRPr="00F7756C">
        <w:rPr>
          <w:rFonts w:cs="Arial"/>
          <w:sz w:val="20"/>
          <w:szCs w:val="20"/>
        </w:rPr>
        <w:t xml:space="preserve">d.o.o. </w:t>
      </w:r>
      <w:r w:rsidR="00A902A7" w:rsidRPr="00F7756C">
        <w:rPr>
          <w:rFonts w:cs="Arial"/>
          <w:sz w:val="20"/>
          <w:szCs w:val="20"/>
        </w:rPr>
        <w:t xml:space="preserve">u roku </w:t>
      </w:r>
      <w:r w:rsidR="00C65D7F" w:rsidRPr="00F7756C">
        <w:rPr>
          <w:rFonts w:cs="Arial"/>
          <w:sz w:val="20"/>
          <w:szCs w:val="20"/>
        </w:rPr>
        <w:t xml:space="preserve">od </w:t>
      </w:r>
      <w:r w:rsidR="00A902A7" w:rsidRPr="00F7756C">
        <w:rPr>
          <w:rFonts w:cs="Arial"/>
          <w:sz w:val="20"/>
          <w:szCs w:val="20"/>
        </w:rPr>
        <w:t xml:space="preserve">30 </w:t>
      </w:r>
      <w:r w:rsidR="00503099" w:rsidRPr="00F7756C">
        <w:rPr>
          <w:rFonts w:cs="Arial"/>
          <w:sz w:val="20"/>
          <w:szCs w:val="20"/>
        </w:rPr>
        <w:t>dana od</w:t>
      </w:r>
      <w:r w:rsidR="00A902A7" w:rsidRPr="00F7756C">
        <w:rPr>
          <w:rFonts w:cs="Arial"/>
          <w:sz w:val="20"/>
          <w:szCs w:val="20"/>
        </w:rPr>
        <w:t xml:space="preserve"> izabiranja njegove ponude</w:t>
      </w:r>
    </w:p>
    <w:p w14:paraId="15A37CA3" w14:textId="02725220" w:rsidR="0024758B" w:rsidRPr="00F7756C" w:rsidRDefault="0024758B" w:rsidP="0024758B">
      <w:pPr>
        <w:pStyle w:val="ListParagraph"/>
        <w:numPr>
          <w:ilvl w:val="0"/>
          <w:numId w:val="16"/>
        </w:numPr>
        <w:spacing w:line="276" w:lineRule="auto"/>
        <w:rPr>
          <w:rFonts w:cs="Arial"/>
          <w:sz w:val="20"/>
          <w:szCs w:val="20"/>
        </w:rPr>
      </w:pPr>
      <w:r w:rsidRPr="00F7756C">
        <w:rPr>
          <w:rFonts w:cs="Arial"/>
          <w:sz w:val="20"/>
          <w:szCs w:val="20"/>
        </w:rPr>
        <w:t xml:space="preserve">u slučaju da stečajni plan bude izglasan od strane vjerovnika, a investitor ne uplati ili propusti uplatiti </w:t>
      </w:r>
      <w:r w:rsidR="007F5A4A" w:rsidRPr="00F7756C">
        <w:rPr>
          <w:rFonts w:cs="Arial"/>
          <w:sz w:val="20"/>
          <w:szCs w:val="20"/>
        </w:rPr>
        <w:t xml:space="preserve">ukupan iznos sredstava </w:t>
      </w:r>
      <w:r w:rsidRPr="00F7756C">
        <w:rPr>
          <w:rFonts w:cs="Arial"/>
          <w:sz w:val="20"/>
          <w:szCs w:val="20"/>
        </w:rPr>
        <w:t xml:space="preserve">za namirenje vjerovnika sukladno stečajnom planu, </w:t>
      </w:r>
      <w:r w:rsidR="007F5A4A" w:rsidRPr="00F7756C">
        <w:rPr>
          <w:rFonts w:cs="Arial"/>
          <w:sz w:val="20"/>
          <w:szCs w:val="20"/>
        </w:rPr>
        <w:t xml:space="preserve">u roku važenja garancije za ozbiljnost </w:t>
      </w:r>
      <w:r w:rsidR="004A460A" w:rsidRPr="00F7756C">
        <w:rPr>
          <w:rFonts w:cs="Arial"/>
          <w:sz w:val="20"/>
          <w:szCs w:val="20"/>
        </w:rPr>
        <w:t>ponude</w:t>
      </w:r>
    </w:p>
    <w:p w14:paraId="760C5E30" w14:textId="77777777" w:rsidR="0024758B" w:rsidRPr="00F7756C" w:rsidRDefault="0024758B" w:rsidP="001207E7">
      <w:pPr>
        <w:pStyle w:val="NoSpacing"/>
        <w:jc w:val="both"/>
        <w:rPr>
          <w:rFonts w:ascii="Arial" w:hAnsi="Arial" w:cs="Arial"/>
          <w:sz w:val="20"/>
          <w:szCs w:val="20"/>
        </w:rPr>
      </w:pPr>
    </w:p>
    <w:p w14:paraId="4ADAC59A" w14:textId="66AFCD76" w:rsidR="00DF7F45" w:rsidRPr="00F7756C" w:rsidRDefault="00DF7F45" w:rsidP="001207E7">
      <w:pPr>
        <w:pStyle w:val="NoSpacing"/>
        <w:jc w:val="both"/>
        <w:rPr>
          <w:rFonts w:ascii="Arial" w:hAnsi="Arial" w:cs="Arial"/>
          <w:sz w:val="20"/>
          <w:szCs w:val="20"/>
        </w:rPr>
      </w:pPr>
      <w:r w:rsidRPr="00F7756C">
        <w:rPr>
          <w:rFonts w:ascii="Arial" w:hAnsi="Arial" w:cs="Arial"/>
          <w:sz w:val="20"/>
          <w:szCs w:val="20"/>
        </w:rPr>
        <w:t xml:space="preserve">U slučaju da ponuditelj </w:t>
      </w:r>
      <w:r w:rsidR="00D2674C" w:rsidRPr="00F7756C">
        <w:rPr>
          <w:rFonts w:ascii="Arial" w:hAnsi="Arial" w:cs="Arial"/>
          <w:sz w:val="20"/>
          <w:szCs w:val="20"/>
        </w:rPr>
        <w:t>obavijesti stečajne upraviteljice i sud</w:t>
      </w:r>
      <w:r w:rsidR="00894A5B" w:rsidRPr="00F7756C">
        <w:rPr>
          <w:rFonts w:ascii="Arial" w:hAnsi="Arial" w:cs="Arial"/>
          <w:sz w:val="20"/>
          <w:szCs w:val="20"/>
        </w:rPr>
        <w:t xml:space="preserve"> </w:t>
      </w:r>
      <w:r w:rsidRPr="00F7756C">
        <w:rPr>
          <w:rFonts w:ascii="Arial" w:hAnsi="Arial" w:cs="Arial"/>
          <w:sz w:val="20"/>
          <w:szCs w:val="20"/>
        </w:rPr>
        <w:t>da nije uspio postići dogovor s ključnim dobavljačem, jamstvo za ozbiljnost ponude će mu biti vraćeno, a vjerovnici su slobodni dalje izabrati tijek stečajnog postupka, izabrati drugog ponuditelja i/ili unovčavati imovinu na druge načine predviđene Stečajnim zakonom.</w:t>
      </w:r>
    </w:p>
    <w:p w14:paraId="445A7D0C" w14:textId="5E7C1604" w:rsidR="00602989" w:rsidRPr="00F7756C" w:rsidRDefault="00602989" w:rsidP="001207E7">
      <w:pPr>
        <w:pStyle w:val="NoSpacing"/>
        <w:jc w:val="both"/>
        <w:rPr>
          <w:rFonts w:ascii="Arial" w:hAnsi="Arial" w:cs="Arial"/>
          <w:sz w:val="20"/>
          <w:szCs w:val="20"/>
        </w:rPr>
      </w:pPr>
    </w:p>
    <w:p w14:paraId="59657D6E" w14:textId="6D2358DA" w:rsidR="00602989" w:rsidRPr="00F7756C" w:rsidRDefault="00602989" w:rsidP="001207E7">
      <w:pPr>
        <w:pStyle w:val="NoSpacing"/>
        <w:jc w:val="both"/>
        <w:rPr>
          <w:rFonts w:ascii="Arial" w:hAnsi="Arial" w:cs="Arial"/>
          <w:sz w:val="20"/>
          <w:szCs w:val="20"/>
        </w:rPr>
      </w:pPr>
      <w:r w:rsidRPr="00F7756C">
        <w:rPr>
          <w:rFonts w:ascii="Arial" w:hAnsi="Arial" w:cs="Arial"/>
          <w:sz w:val="20"/>
          <w:szCs w:val="20"/>
        </w:rPr>
        <w:t xml:space="preserve">U slučaju da izabrani ponuditelj postigne dogovor s ključnim dobavljačem, a jamstvo je uplaćeno u gotovom novcu u javnobilježnički depozit, dano jamstvo za ozbiljnost ponude </w:t>
      </w:r>
      <w:r w:rsidR="007A6751" w:rsidRPr="00F7756C">
        <w:rPr>
          <w:rFonts w:ascii="Arial" w:hAnsi="Arial" w:cs="Arial"/>
          <w:sz w:val="20"/>
          <w:szCs w:val="20"/>
        </w:rPr>
        <w:t>može</w:t>
      </w:r>
      <w:r w:rsidRPr="00F7756C">
        <w:rPr>
          <w:rFonts w:ascii="Arial" w:hAnsi="Arial" w:cs="Arial"/>
          <w:sz w:val="20"/>
          <w:szCs w:val="20"/>
        </w:rPr>
        <w:t xml:space="preserve"> se uračunati u iznos sredstava za namirenje vjerovnika sukladno stečajnom planu</w:t>
      </w:r>
      <w:r w:rsidR="007A6751" w:rsidRPr="00F7756C">
        <w:rPr>
          <w:rFonts w:ascii="Arial" w:hAnsi="Arial" w:cs="Arial"/>
          <w:sz w:val="20"/>
          <w:szCs w:val="20"/>
        </w:rPr>
        <w:t>.</w:t>
      </w:r>
    </w:p>
    <w:p w14:paraId="11E367F4" w14:textId="77777777" w:rsidR="00DF7F45" w:rsidRPr="00F7756C" w:rsidRDefault="00DF7F45" w:rsidP="001207E7">
      <w:pPr>
        <w:pStyle w:val="NoSpacing"/>
        <w:jc w:val="both"/>
        <w:rPr>
          <w:rFonts w:ascii="Arial" w:hAnsi="Arial" w:cs="Arial"/>
          <w:sz w:val="20"/>
          <w:szCs w:val="20"/>
        </w:rPr>
      </w:pPr>
    </w:p>
    <w:p w14:paraId="5ECB1A0D" w14:textId="23A9DB4B" w:rsidR="00741749" w:rsidRPr="00F7756C" w:rsidRDefault="00741749" w:rsidP="001207E7">
      <w:pPr>
        <w:pStyle w:val="NoSpacing"/>
        <w:jc w:val="both"/>
        <w:rPr>
          <w:rFonts w:ascii="Arial" w:hAnsi="Arial" w:cs="Arial"/>
          <w:sz w:val="20"/>
          <w:szCs w:val="20"/>
        </w:rPr>
      </w:pPr>
      <w:r w:rsidRPr="00F7756C">
        <w:rPr>
          <w:rFonts w:ascii="Arial" w:hAnsi="Arial" w:cs="Arial"/>
          <w:sz w:val="20"/>
          <w:szCs w:val="20"/>
        </w:rPr>
        <w:t>Ponude koje bi sadržavale dodatne uvjete i/ili ponude koje nisu u skladu s ovim</w:t>
      </w:r>
      <w:r w:rsidR="0014557E" w:rsidRPr="00F7756C">
        <w:rPr>
          <w:rFonts w:ascii="Arial" w:hAnsi="Arial" w:cs="Arial"/>
          <w:sz w:val="20"/>
          <w:szCs w:val="20"/>
        </w:rPr>
        <w:t xml:space="preserve"> smjernicama</w:t>
      </w:r>
      <w:r w:rsidRPr="00F7756C">
        <w:rPr>
          <w:rFonts w:ascii="Arial" w:hAnsi="Arial" w:cs="Arial"/>
          <w:sz w:val="20"/>
          <w:szCs w:val="20"/>
        </w:rPr>
        <w:t xml:space="preserve"> se neće razmatrati.</w:t>
      </w:r>
    </w:p>
    <w:p w14:paraId="6E7218C8" w14:textId="2A2D9403" w:rsidR="00741749" w:rsidRPr="00F7756C" w:rsidRDefault="00741749" w:rsidP="001207E7">
      <w:pPr>
        <w:pStyle w:val="NoSpacing"/>
        <w:jc w:val="both"/>
        <w:rPr>
          <w:rFonts w:ascii="Arial" w:hAnsi="Arial" w:cs="Arial"/>
          <w:sz w:val="20"/>
          <w:szCs w:val="20"/>
        </w:rPr>
      </w:pPr>
    </w:p>
    <w:p w14:paraId="31940B89" w14:textId="464E8E08" w:rsidR="00741749" w:rsidRPr="00F7756C" w:rsidRDefault="00741749" w:rsidP="001207E7">
      <w:pPr>
        <w:pStyle w:val="NoSpacing"/>
        <w:jc w:val="both"/>
        <w:rPr>
          <w:rFonts w:ascii="Arial" w:hAnsi="Arial" w:cs="Arial"/>
          <w:sz w:val="20"/>
          <w:szCs w:val="20"/>
        </w:rPr>
      </w:pPr>
    </w:p>
    <w:p w14:paraId="0D317BD9" w14:textId="675ACA00" w:rsidR="00220B4E" w:rsidRPr="00F7756C" w:rsidRDefault="001207E7" w:rsidP="00925E5E">
      <w:pPr>
        <w:pStyle w:val="NoSpacing"/>
        <w:jc w:val="both"/>
        <w:rPr>
          <w:rFonts w:ascii="Arial" w:hAnsi="Arial" w:cs="Arial"/>
          <w:b/>
          <w:bCs/>
          <w:sz w:val="20"/>
          <w:szCs w:val="20"/>
        </w:rPr>
      </w:pPr>
      <w:r w:rsidRPr="00F7756C">
        <w:rPr>
          <w:rFonts w:ascii="Arial" w:hAnsi="Arial" w:cs="Arial"/>
          <w:b/>
          <w:bCs/>
          <w:sz w:val="20"/>
          <w:szCs w:val="20"/>
        </w:rPr>
        <w:t>Namirenje vjerovnika</w:t>
      </w:r>
    </w:p>
    <w:p w14:paraId="21044A87" w14:textId="3CABDF6E" w:rsidR="00DF7F45" w:rsidRPr="00F7756C" w:rsidRDefault="00DF7F45" w:rsidP="00925E5E">
      <w:pPr>
        <w:pStyle w:val="NoSpacing"/>
        <w:jc w:val="both"/>
        <w:rPr>
          <w:rFonts w:ascii="Arial" w:hAnsi="Arial" w:cs="Arial"/>
          <w:sz w:val="20"/>
          <w:szCs w:val="20"/>
        </w:rPr>
      </w:pPr>
    </w:p>
    <w:p w14:paraId="28A75641" w14:textId="36A4C68B" w:rsidR="00DF7F45" w:rsidRPr="00F7756C" w:rsidRDefault="00DF7F45" w:rsidP="00925E5E">
      <w:pPr>
        <w:pStyle w:val="NoSpacing"/>
        <w:jc w:val="both"/>
        <w:rPr>
          <w:rFonts w:ascii="Arial" w:hAnsi="Arial" w:cs="Arial"/>
          <w:sz w:val="20"/>
          <w:szCs w:val="20"/>
        </w:rPr>
      </w:pPr>
    </w:p>
    <w:p w14:paraId="6A618E8C" w14:textId="3020AC44" w:rsidR="00DF7F45" w:rsidRPr="00F7756C" w:rsidRDefault="00DF7F45" w:rsidP="00925E5E">
      <w:pPr>
        <w:pStyle w:val="NoSpacing"/>
        <w:jc w:val="both"/>
        <w:rPr>
          <w:rFonts w:ascii="Arial" w:hAnsi="Arial" w:cs="Arial"/>
          <w:sz w:val="20"/>
          <w:szCs w:val="20"/>
        </w:rPr>
      </w:pPr>
      <w:r w:rsidRPr="00F7756C">
        <w:rPr>
          <w:rFonts w:ascii="Arial" w:hAnsi="Arial" w:cs="Arial"/>
          <w:sz w:val="20"/>
          <w:szCs w:val="20"/>
        </w:rPr>
        <w:t>Iz iznosa jedinstvene ponude ponuditelja te nakon podjele iznosa ponude za namirenje vjerovnika Dužnika 1 i namirenje vjerovnika Dužnika 2, stečajnim planovima dužnika biti će predviđeno namirenje kako slijedi</w:t>
      </w:r>
      <w:r w:rsidR="00BD08E5" w:rsidRPr="00F7756C">
        <w:rPr>
          <w:rFonts w:ascii="Arial" w:hAnsi="Arial" w:cs="Arial"/>
          <w:sz w:val="20"/>
          <w:szCs w:val="20"/>
        </w:rPr>
        <w:t>:</w:t>
      </w:r>
    </w:p>
    <w:p w14:paraId="385217F8" w14:textId="406E49F4" w:rsidR="00DF7F45" w:rsidRPr="00F7756C" w:rsidRDefault="00DF7F45" w:rsidP="00925E5E">
      <w:pPr>
        <w:pStyle w:val="NoSpacing"/>
        <w:jc w:val="both"/>
        <w:rPr>
          <w:rFonts w:ascii="Arial" w:hAnsi="Arial" w:cs="Arial"/>
          <w:sz w:val="20"/>
          <w:szCs w:val="20"/>
        </w:rPr>
      </w:pPr>
    </w:p>
    <w:p w14:paraId="6217ECB5" w14:textId="5BB9B033" w:rsidR="00DF7F45" w:rsidRPr="00F7756C" w:rsidRDefault="00BD08E5" w:rsidP="00925E5E">
      <w:pPr>
        <w:pStyle w:val="NoSpacing"/>
        <w:numPr>
          <w:ilvl w:val="0"/>
          <w:numId w:val="15"/>
        </w:numPr>
        <w:jc w:val="both"/>
        <w:rPr>
          <w:rFonts w:ascii="Arial" w:hAnsi="Arial" w:cs="Arial"/>
          <w:sz w:val="20"/>
          <w:szCs w:val="20"/>
        </w:rPr>
      </w:pPr>
      <w:r w:rsidRPr="00F7756C">
        <w:rPr>
          <w:rFonts w:ascii="Arial" w:hAnsi="Arial" w:cs="Arial"/>
          <w:sz w:val="20"/>
          <w:szCs w:val="20"/>
        </w:rPr>
        <w:t xml:space="preserve">Namirenje troškova </w:t>
      </w:r>
      <w:r w:rsidR="00DF7F45" w:rsidRPr="00F7756C">
        <w:rPr>
          <w:rFonts w:ascii="Arial" w:hAnsi="Arial" w:cs="Arial"/>
          <w:sz w:val="20"/>
          <w:szCs w:val="20"/>
        </w:rPr>
        <w:t>stečajne mase Dužnika</w:t>
      </w:r>
      <w:r w:rsidRPr="00F7756C">
        <w:rPr>
          <w:rFonts w:ascii="Arial" w:hAnsi="Arial" w:cs="Arial"/>
          <w:sz w:val="20"/>
          <w:szCs w:val="20"/>
        </w:rPr>
        <w:t xml:space="preserve"> u cijelosti</w:t>
      </w:r>
    </w:p>
    <w:p w14:paraId="60A4E2D7" w14:textId="77777777" w:rsidR="00BD08E5" w:rsidRPr="00F7756C" w:rsidRDefault="00BD08E5" w:rsidP="00925E5E">
      <w:pPr>
        <w:pStyle w:val="NoSpacing"/>
        <w:numPr>
          <w:ilvl w:val="0"/>
          <w:numId w:val="15"/>
        </w:numPr>
        <w:jc w:val="both"/>
        <w:rPr>
          <w:rFonts w:ascii="Arial" w:hAnsi="Arial" w:cs="Arial"/>
          <w:sz w:val="20"/>
          <w:szCs w:val="20"/>
        </w:rPr>
      </w:pPr>
      <w:r w:rsidRPr="00F7756C">
        <w:rPr>
          <w:rFonts w:ascii="Arial" w:hAnsi="Arial" w:cs="Arial"/>
          <w:sz w:val="20"/>
          <w:szCs w:val="20"/>
        </w:rPr>
        <w:t>Namirenje vjerovnika prvog višeg isplatnog reda u cijelosti</w:t>
      </w:r>
    </w:p>
    <w:p w14:paraId="3BD27323" w14:textId="768EF8E2" w:rsidR="00BD08E5" w:rsidRPr="00F7756C" w:rsidRDefault="00BD08E5" w:rsidP="00925E5E">
      <w:pPr>
        <w:pStyle w:val="NoSpacing"/>
        <w:numPr>
          <w:ilvl w:val="0"/>
          <w:numId w:val="15"/>
        </w:numPr>
        <w:jc w:val="both"/>
        <w:rPr>
          <w:rFonts w:ascii="Arial" w:hAnsi="Arial" w:cs="Arial"/>
          <w:sz w:val="20"/>
          <w:szCs w:val="20"/>
        </w:rPr>
      </w:pPr>
      <w:r w:rsidRPr="00F7756C">
        <w:rPr>
          <w:rFonts w:ascii="Arial" w:hAnsi="Arial" w:cs="Arial"/>
          <w:sz w:val="20"/>
          <w:szCs w:val="20"/>
        </w:rPr>
        <w:t>Radi ekonomičnosti postupka i zaštite prava malih vjerovnika, predviđeno je namirenje u cijelosti svih vjerovnika čija tražbina iznosi manje od 10.000,00</w:t>
      </w:r>
      <w:r w:rsidR="00AF3725" w:rsidRPr="00F7756C">
        <w:rPr>
          <w:rFonts w:ascii="Arial" w:hAnsi="Arial" w:cs="Arial"/>
          <w:sz w:val="20"/>
          <w:szCs w:val="20"/>
        </w:rPr>
        <w:t xml:space="preserve"> EUR</w:t>
      </w:r>
      <w:r w:rsidRPr="00F7756C">
        <w:rPr>
          <w:rFonts w:ascii="Arial" w:hAnsi="Arial" w:cs="Arial"/>
          <w:sz w:val="20"/>
          <w:szCs w:val="20"/>
        </w:rPr>
        <w:t xml:space="preserve">. </w:t>
      </w:r>
    </w:p>
    <w:p w14:paraId="487B3C00" w14:textId="3F5966AD" w:rsidR="00BD08E5" w:rsidRPr="00F7756C" w:rsidRDefault="00BD08E5" w:rsidP="00925E5E">
      <w:pPr>
        <w:pStyle w:val="NoSpacing"/>
        <w:numPr>
          <w:ilvl w:val="0"/>
          <w:numId w:val="15"/>
        </w:numPr>
        <w:jc w:val="both"/>
        <w:rPr>
          <w:rFonts w:ascii="Arial" w:hAnsi="Arial" w:cs="Arial"/>
          <w:sz w:val="20"/>
          <w:szCs w:val="20"/>
        </w:rPr>
      </w:pPr>
      <w:r w:rsidRPr="00F7756C">
        <w:rPr>
          <w:rFonts w:ascii="Arial" w:hAnsi="Arial" w:cs="Arial"/>
          <w:sz w:val="20"/>
          <w:szCs w:val="20"/>
        </w:rPr>
        <w:t xml:space="preserve">Kako bi se osigurao jednak tretman prema svim vjerovnicima, ujedno će i svim vjerovnicima koji imaju tražbine veće od </w:t>
      </w:r>
      <w:r w:rsidR="00AF3725" w:rsidRPr="00F7756C">
        <w:rPr>
          <w:rFonts w:ascii="Arial" w:hAnsi="Arial" w:cs="Arial"/>
          <w:sz w:val="20"/>
          <w:szCs w:val="20"/>
        </w:rPr>
        <w:t xml:space="preserve">10.000,00 EUR </w:t>
      </w:r>
      <w:r w:rsidRPr="00F7756C">
        <w:rPr>
          <w:rFonts w:ascii="Arial" w:hAnsi="Arial" w:cs="Arial"/>
          <w:sz w:val="20"/>
          <w:szCs w:val="20"/>
        </w:rPr>
        <w:t xml:space="preserve">biti namireno „prvih“ </w:t>
      </w:r>
      <w:r w:rsidR="00935C03" w:rsidRPr="00F7756C">
        <w:rPr>
          <w:rFonts w:ascii="Arial" w:hAnsi="Arial" w:cs="Arial"/>
          <w:sz w:val="20"/>
          <w:szCs w:val="20"/>
        </w:rPr>
        <w:t xml:space="preserve">10.000,00 EUR </w:t>
      </w:r>
      <w:r w:rsidRPr="00F7756C">
        <w:rPr>
          <w:rFonts w:ascii="Arial" w:hAnsi="Arial" w:cs="Arial"/>
          <w:sz w:val="20"/>
          <w:szCs w:val="20"/>
        </w:rPr>
        <w:t>tražbine dok će ostatak njihove tražbine biti raspodijeljen u skupinu osiguranih i/ili neosiguranih vjerovnika.</w:t>
      </w:r>
    </w:p>
    <w:p w14:paraId="0352886D" w14:textId="63C4CD31" w:rsidR="00BD08E5" w:rsidRPr="00F7756C" w:rsidRDefault="00BD08E5" w:rsidP="00925E5E">
      <w:pPr>
        <w:pStyle w:val="NoSpacing"/>
        <w:numPr>
          <w:ilvl w:val="0"/>
          <w:numId w:val="15"/>
        </w:numPr>
        <w:jc w:val="both"/>
        <w:rPr>
          <w:rFonts w:ascii="Arial" w:hAnsi="Arial" w:cs="Arial"/>
          <w:sz w:val="20"/>
          <w:szCs w:val="20"/>
        </w:rPr>
      </w:pPr>
      <w:r w:rsidRPr="00F7756C">
        <w:rPr>
          <w:rFonts w:ascii="Arial" w:hAnsi="Arial" w:cs="Arial"/>
          <w:sz w:val="20"/>
          <w:szCs w:val="20"/>
        </w:rPr>
        <w:lastRenderedPageBreak/>
        <w:t xml:space="preserve">Preostali iznos iz ponude nakon namirenja iz gore navedenih točaka 1. do 4. biti će predviđen za namirenje osiguranih vjerovnika i neosiguranih vjerovnika prema udjelima vrijednosti imovine koja je opterećena </w:t>
      </w:r>
      <w:proofErr w:type="spellStart"/>
      <w:r w:rsidRPr="00F7756C">
        <w:rPr>
          <w:rFonts w:ascii="Arial" w:hAnsi="Arial" w:cs="Arial"/>
          <w:sz w:val="20"/>
          <w:szCs w:val="20"/>
        </w:rPr>
        <w:t>razlučnim</w:t>
      </w:r>
      <w:proofErr w:type="spellEnd"/>
      <w:r w:rsidRPr="00F7756C">
        <w:rPr>
          <w:rFonts w:ascii="Arial" w:hAnsi="Arial" w:cs="Arial"/>
          <w:sz w:val="20"/>
          <w:szCs w:val="20"/>
        </w:rPr>
        <w:t xml:space="preserve"> pravima vjerovnika i vrijednosti imovine koja nije opterećena </w:t>
      </w:r>
      <w:proofErr w:type="spellStart"/>
      <w:r w:rsidRPr="00F7756C">
        <w:rPr>
          <w:rFonts w:ascii="Arial" w:hAnsi="Arial" w:cs="Arial"/>
          <w:sz w:val="20"/>
          <w:szCs w:val="20"/>
        </w:rPr>
        <w:t>razlučnim</w:t>
      </w:r>
      <w:proofErr w:type="spellEnd"/>
      <w:r w:rsidRPr="00F7756C">
        <w:rPr>
          <w:rFonts w:ascii="Arial" w:hAnsi="Arial" w:cs="Arial"/>
          <w:sz w:val="20"/>
          <w:szCs w:val="20"/>
        </w:rPr>
        <w:t xml:space="preserve"> pravima vjerovnika.</w:t>
      </w:r>
      <w:r w:rsidR="00935C03" w:rsidRPr="00F7756C">
        <w:rPr>
          <w:rFonts w:ascii="Arial" w:hAnsi="Arial" w:cs="Arial"/>
          <w:sz w:val="20"/>
          <w:szCs w:val="20"/>
        </w:rPr>
        <w:t xml:space="preserve"> </w:t>
      </w:r>
    </w:p>
    <w:p w14:paraId="6959D4CB" w14:textId="3645604A" w:rsidR="00BD08E5" w:rsidRPr="00F7756C" w:rsidRDefault="00BD08E5" w:rsidP="00925E5E">
      <w:pPr>
        <w:pStyle w:val="NoSpacing"/>
        <w:jc w:val="both"/>
        <w:rPr>
          <w:rFonts w:ascii="Arial" w:hAnsi="Arial" w:cs="Arial"/>
          <w:sz w:val="20"/>
          <w:szCs w:val="20"/>
        </w:rPr>
      </w:pPr>
    </w:p>
    <w:p w14:paraId="5A10DE4F" w14:textId="7A5B3EF2" w:rsidR="00925E5E" w:rsidRPr="00F7756C" w:rsidRDefault="00BD08E5" w:rsidP="00925E5E">
      <w:pPr>
        <w:pStyle w:val="NoSpacing"/>
        <w:jc w:val="both"/>
        <w:rPr>
          <w:rFonts w:ascii="Arial" w:hAnsi="Arial" w:cs="Arial"/>
          <w:sz w:val="20"/>
          <w:szCs w:val="20"/>
        </w:rPr>
      </w:pPr>
      <w:r w:rsidRPr="00F7756C">
        <w:rPr>
          <w:rFonts w:ascii="Arial" w:hAnsi="Arial" w:cs="Arial"/>
          <w:sz w:val="20"/>
          <w:szCs w:val="20"/>
        </w:rPr>
        <w:t xml:space="preserve">Za potrebe stečajnog plana, smatrati će se da su osigurani vjerovnici oni vjerovnici koji u javnim knjigama imaju upisana </w:t>
      </w:r>
      <w:proofErr w:type="spellStart"/>
      <w:r w:rsidRPr="00F7756C">
        <w:rPr>
          <w:rFonts w:ascii="Arial" w:hAnsi="Arial" w:cs="Arial"/>
          <w:sz w:val="20"/>
          <w:szCs w:val="20"/>
        </w:rPr>
        <w:t>razlučna</w:t>
      </w:r>
      <w:proofErr w:type="spellEnd"/>
      <w:r w:rsidRPr="00F7756C">
        <w:rPr>
          <w:rFonts w:ascii="Arial" w:hAnsi="Arial" w:cs="Arial"/>
          <w:sz w:val="20"/>
          <w:szCs w:val="20"/>
        </w:rPr>
        <w:t xml:space="preserve"> prava u prvom </w:t>
      </w:r>
      <w:proofErr w:type="spellStart"/>
      <w:r w:rsidRPr="00F7756C">
        <w:rPr>
          <w:rFonts w:ascii="Arial" w:hAnsi="Arial" w:cs="Arial"/>
          <w:sz w:val="20"/>
          <w:szCs w:val="20"/>
        </w:rPr>
        <w:t>prednosnom</w:t>
      </w:r>
      <w:proofErr w:type="spellEnd"/>
      <w:r w:rsidRPr="00F7756C">
        <w:rPr>
          <w:rFonts w:ascii="Arial" w:hAnsi="Arial" w:cs="Arial"/>
          <w:sz w:val="20"/>
          <w:szCs w:val="20"/>
        </w:rPr>
        <w:t xml:space="preserve"> redu ili imaju upisana </w:t>
      </w:r>
      <w:proofErr w:type="spellStart"/>
      <w:r w:rsidR="00925E5E" w:rsidRPr="00F7756C">
        <w:rPr>
          <w:rFonts w:ascii="Arial" w:hAnsi="Arial" w:cs="Arial"/>
          <w:sz w:val="20"/>
          <w:szCs w:val="20"/>
        </w:rPr>
        <w:t>razlučna</w:t>
      </w:r>
      <w:proofErr w:type="spellEnd"/>
      <w:r w:rsidR="00925E5E" w:rsidRPr="00F7756C">
        <w:rPr>
          <w:rFonts w:ascii="Arial" w:hAnsi="Arial" w:cs="Arial"/>
          <w:sz w:val="20"/>
          <w:szCs w:val="20"/>
        </w:rPr>
        <w:t xml:space="preserve"> prava koja imaju isti red namirenja kao </w:t>
      </w:r>
      <w:proofErr w:type="spellStart"/>
      <w:r w:rsidR="00925E5E" w:rsidRPr="00F7756C">
        <w:rPr>
          <w:rFonts w:ascii="Arial" w:hAnsi="Arial" w:cs="Arial"/>
          <w:sz w:val="20"/>
          <w:szCs w:val="20"/>
        </w:rPr>
        <w:t>razlučno</w:t>
      </w:r>
      <w:proofErr w:type="spellEnd"/>
      <w:r w:rsidR="00925E5E" w:rsidRPr="00F7756C">
        <w:rPr>
          <w:rFonts w:ascii="Arial" w:hAnsi="Arial" w:cs="Arial"/>
          <w:sz w:val="20"/>
          <w:szCs w:val="20"/>
        </w:rPr>
        <w:t xml:space="preserve"> pravo prvog </w:t>
      </w:r>
      <w:proofErr w:type="spellStart"/>
      <w:r w:rsidR="00925E5E" w:rsidRPr="00F7756C">
        <w:rPr>
          <w:rFonts w:ascii="Arial" w:hAnsi="Arial" w:cs="Arial"/>
          <w:sz w:val="20"/>
          <w:szCs w:val="20"/>
        </w:rPr>
        <w:t>prednosnog</w:t>
      </w:r>
      <w:proofErr w:type="spellEnd"/>
      <w:r w:rsidR="00925E5E" w:rsidRPr="00F7756C">
        <w:rPr>
          <w:rFonts w:ascii="Arial" w:hAnsi="Arial" w:cs="Arial"/>
          <w:sz w:val="20"/>
          <w:szCs w:val="20"/>
        </w:rPr>
        <w:t xml:space="preserve"> reda</w:t>
      </w:r>
    </w:p>
    <w:p w14:paraId="198ABCEF" w14:textId="77777777" w:rsidR="00C2760F" w:rsidRPr="00F7756C" w:rsidRDefault="00C2760F" w:rsidP="00925E5E">
      <w:pPr>
        <w:pStyle w:val="NoSpacing"/>
        <w:jc w:val="both"/>
        <w:rPr>
          <w:rFonts w:ascii="Arial" w:hAnsi="Arial" w:cs="Arial"/>
          <w:sz w:val="20"/>
          <w:szCs w:val="20"/>
        </w:rPr>
      </w:pPr>
    </w:p>
    <w:p w14:paraId="6C96E432" w14:textId="1A143CAD" w:rsidR="00925E5E" w:rsidRPr="00F7756C" w:rsidRDefault="00925E5E" w:rsidP="00925E5E">
      <w:pPr>
        <w:pStyle w:val="NoSpacing"/>
        <w:jc w:val="both"/>
        <w:rPr>
          <w:rFonts w:ascii="Arial" w:hAnsi="Arial" w:cs="Arial"/>
          <w:sz w:val="20"/>
          <w:szCs w:val="20"/>
        </w:rPr>
      </w:pPr>
      <w:r w:rsidRPr="00F7756C">
        <w:rPr>
          <w:rFonts w:ascii="Arial" w:hAnsi="Arial" w:cs="Arial"/>
          <w:sz w:val="20"/>
          <w:szCs w:val="20"/>
        </w:rPr>
        <w:t xml:space="preserve">Vjerovnici s upisanim </w:t>
      </w:r>
      <w:proofErr w:type="spellStart"/>
      <w:r w:rsidRPr="00F7756C">
        <w:rPr>
          <w:rFonts w:ascii="Arial" w:hAnsi="Arial" w:cs="Arial"/>
          <w:sz w:val="20"/>
          <w:szCs w:val="20"/>
        </w:rPr>
        <w:t>razlučnim</w:t>
      </w:r>
      <w:proofErr w:type="spellEnd"/>
      <w:r w:rsidRPr="00F7756C">
        <w:rPr>
          <w:rFonts w:ascii="Arial" w:hAnsi="Arial" w:cs="Arial"/>
          <w:sz w:val="20"/>
          <w:szCs w:val="20"/>
        </w:rPr>
        <w:t xml:space="preserve"> pravom u prvom </w:t>
      </w:r>
      <w:proofErr w:type="spellStart"/>
      <w:r w:rsidRPr="00F7756C">
        <w:rPr>
          <w:rFonts w:ascii="Arial" w:hAnsi="Arial" w:cs="Arial"/>
          <w:sz w:val="20"/>
          <w:szCs w:val="20"/>
        </w:rPr>
        <w:t>prednosnom</w:t>
      </w:r>
      <w:proofErr w:type="spellEnd"/>
      <w:r w:rsidRPr="00F7756C">
        <w:rPr>
          <w:rFonts w:ascii="Arial" w:hAnsi="Arial" w:cs="Arial"/>
          <w:sz w:val="20"/>
          <w:szCs w:val="20"/>
        </w:rPr>
        <w:t xml:space="preserve"> redu će sudjelovati i u skupini neosiguranih vjerovnika za dio tražbine koji ne bi bio namiren u skupini osiguranih vjerovnika. </w:t>
      </w:r>
    </w:p>
    <w:p w14:paraId="3FC13BDC" w14:textId="7322355E" w:rsidR="00925E5E" w:rsidRPr="00F7756C" w:rsidRDefault="00925E5E" w:rsidP="00925E5E">
      <w:pPr>
        <w:pStyle w:val="NoSpacing"/>
        <w:jc w:val="both"/>
        <w:rPr>
          <w:rFonts w:ascii="Arial" w:hAnsi="Arial" w:cs="Arial"/>
          <w:sz w:val="20"/>
          <w:szCs w:val="20"/>
        </w:rPr>
      </w:pPr>
    </w:p>
    <w:p w14:paraId="02D7DFC2" w14:textId="76C5540A" w:rsidR="00925E5E" w:rsidRPr="00F7756C" w:rsidRDefault="00925E5E" w:rsidP="00925E5E">
      <w:pPr>
        <w:pStyle w:val="NoSpacing"/>
        <w:jc w:val="both"/>
        <w:rPr>
          <w:rFonts w:ascii="Arial" w:hAnsi="Arial" w:cs="Arial"/>
          <w:sz w:val="20"/>
          <w:szCs w:val="20"/>
        </w:rPr>
      </w:pPr>
      <w:r w:rsidRPr="00F7756C">
        <w:rPr>
          <w:rFonts w:ascii="Arial" w:hAnsi="Arial" w:cs="Arial"/>
          <w:sz w:val="20"/>
          <w:szCs w:val="20"/>
        </w:rPr>
        <w:t xml:space="preserve">Vjerovnici s upisanim </w:t>
      </w:r>
      <w:proofErr w:type="spellStart"/>
      <w:r w:rsidRPr="00F7756C">
        <w:rPr>
          <w:rFonts w:ascii="Arial" w:hAnsi="Arial" w:cs="Arial"/>
          <w:sz w:val="20"/>
          <w:szCs w:val="20"/>
        </w:rPr>
        <w:t>razlučnim</w:t>
      </w:r>
      <w:proofErr w:type="spellEnd"/>
      <w:r w:rsidRPr="00F7756C">
        <w:rPr>
          <w:rFonts w:ascii="Arial" w:hAnsi="Arial" w:cs="Arial"/>
          <w:sz w:val="20"/>
          <w:szCs w:val="20"/>
        </w:rPr>
        <w:t xml:space="preserve"> pravima nižeg </w:t>
      </w:r>
      <w:proofErr w:type="spellStart"/>
      <w:r w:rsidRPr="00F7756C">
        <w:rPr>
          <w:rFonts w:ascii="Arial" w:hAnsi="Arial" w:cs="Arial"/>
          <w:sz w:val="20"/>
          <w:szCs w:val="20"/>
        </w:rPr>
        <w:t>prednosnog</w:t>
      </w:r>
      <w:proofErr w:type="spellEnd"/>
      <w:r w:rsidRPr="00F7756C">
        <w:rPr>
          <w:rFonts w:ascii="Arial" w:hAnsi="Arial" w:cs="Arial"/>
          <w:sz w:val="20"/>
          <w:szCs w:val="20"/>
        </w:rPr>
        <w:t xml:space="preserve"> reda (2.</w:t>
      </w:r>
      <w:r w:rsidR="004A460A" w:rsidRPr="00F7756C">
        <w:rPr>
          <w:rFonts w:ascii="Arial" w:hAnsi="Arial" w:cs="Arial"/>
          <w:sz w:val="20"/>
          <w:szCs w:val="20"/>
        </w:rPr>
        <w:t xml:space="preserve"> red</w:t>
      </w:r>
      <w:r w:rsidRPr="00F7756C">
        <w:rPr>
          <w:rFonts w:ascii="Arial" w:hAnsi="Arial" w:cs="Arial"/>
          <w:sz w:val="20"/>
          <w:szCs w:val="20"/>
        </w:rPr>
        <w:t xml:space="preserve"> i niže) će se namirivati u skupini neosiguranih vjerovnika, osim u slučaju da bi se vjerovnici s </w:t>
      </w:r>
      <w:proofErr w:type="spellStart"/>
      <w:r w:rsidRPr="00F7756C">
        <w:rPr>
          <w:rFonts w:ascii="Arial" w:hAnsi="Arial" w:cs="Arial"/>
          <w:sz w:val="20"/>
          <w:szCs w:val="20"/>
        </w:rPr>
        <w:t>razlučnim</w:t>
      </w:r>
      <w:proofErr w:type="spellEnd"/>
      <w:r w:rsidRPr="00F7756C">
        <w:rPr>
          <w:rFonts w:ascii="Arial" w:hAnsi="Arial" w:cs="Arial"/>
          <w:sz w:val="20"/>
          <w:szCs w:val="20"/>
        </w:rPr>
        <w:t xml:space="preserve"> pravom prvog </w:t>
      </w:r>
      <w:proofErr w:type="spellStart"/>
      <w:r w:rsidRPr="00F7756C">
        <w:rPr>
          <w:rFonts w:ascii="Arial" w:hAnsi="Arial" w:cs="Arial"/>
          <w:sz w:val="20"/>
          <w:szCs w:val="20"/>
        </w:rPr>
        <w:t>prednosnog</w:t>
      </w:r>
      <w:proofErr w:type="spellEnd"/>
      <w:r w:rsidRPr="00F7756C">
        <w:rPr>
          <w:rFonts w:ascii="Arial" w:hAnsi="Arial" w:cs="Arial"/>
          <w:sz w:val="20"/>
          <w:szCs w:val="20"/>
        </w:rPr>
        <w:t xml:space="preserve"> reda namirili za svoje tražbine osigurane </w:t>
      </w:r>
      <w:proofErr w:type="spellStart"/>
      <w:r w:rsidRPr="00F7756C">
        <w:rPr>
          <w:rFonts w:ascii="Arial" w:hAnsi="Arial" w:cs="Arial"/>
          <w:sz w:val="20"/>
          <w:szCs w:val="20"/>
        </w:rPr>
        <w:t>razlučnim</w:t>
      </w:r>
      <w:proofErr w:type="spellEnd"/>
      <w:r w:rsidRPr="00F7756C">
        <w:rPr>
          <w:rFonts w:ascii="Arial" w:hAnsi="Arial" w:cs="Arial"/>
          <w:sz w:val="20"/>
          <w:szCs w:val="20"/>
        </w:rPr>
        <w:t xml:space="preserve"> pravom prvog </w:t>
      </w:r>
      <w:proofErr w:type="spellStart"/>
      <w:r w:rsidRPr="00F7756C">
        <w:rPr>
          <w:rFonts w:ascii="Arial" w:hAnsi="Arial" w:cs="Arial"/>
          <w:sz w:val="20"/>
          <w:szCs w:val="20"/>
        </w:rPr>
        <w:t>prednosnog</w:t>
      </w:r>
      <w:proofErr w:type="spellEnd"/>
      <w:r w:rsidRPr="00F7756C">
        <w:rPr>
          <w:rFonts w:ascii="Arial" w:hAnsi="Arial" w:cs="Arial"/>
          <w:sz w:val="20"/>
          <w:szCs w:val="20"/>
        </w:rPr>
        <w:t xml:space="preserve"> reda u cijelosti.</w:t>
      </w:r>
    </w:p>
    <w:p w14:paraId="0482DB66" w14:textId="77777777" w:rsidR="004A460A" w:rsidRPr="00F7756C" w:rsidRDefault="004A460A" w:rsidP="00925E5E">
      <w:pPr>
        <w:pStyle w:val="NoSpacing"/>
        <w:jc w:val="both"/>
        <w:rPr>
          <w:rFonts w:ascii="Arial" w:hAnsi="Arial" w:cs="Arial"/>
          <w:sz w:val="20"/>
          <w:szCs w:val="20"/>
        </w:rPr>
      </w:pPr>
    </w:p>
    <w:p w14:paraId="28FAFCBE" w14:textId="2A05B617" w:rsidR="004A460A" w:rsidRPr="00F7756C" w:rsidRDefault="004A460A" w:rsidP="00925E5E">
      <w:pPr>
        <w:pStyle w:val="NoSpacing"/>
        <w:jc w:val="both"/>
        <w:rPr>
          <w:rFonts w:ascii="Arial" w:hAnsi="Arial" w:cs="Arial"/>
          <w:sz w:val="20"/>
          <w:szCs w:val="20"/>
        </w:rPr>
      </w:pPr>
    </w:p>
    <w:p w14:paraId="4A75F590" w14:textId="272F5A91" w:rsidR="00296686" w:rsidRPr="00F7756C" w:rsidRDefault="00296686" w:rsidP="00296686">
      <w:pPr>
        <w:pStyle w:val="NoSpacing"/>
        <w:rPr>
          <w:rFonts w:ascii="Arial" w:hAnsi="Arial" w:cs="Arial"/>
          <w:b/>
          <w:bCs/>
          <w:sz w:val="20"/>
          <w:szCs w:val="20"/>
        </w:rPr>
      </w:pPr>
      <w:bookmarkStart w:id="3" w:name="OLE_LINK3"/>
      <w:r w:rsidRPr="00F7756C">
        <w:rPr>
          <w:rFonts w:ascii="Arial" w:hAnsi="Arial" w:cs="Arial"/>
          <w:b/>
          <w:bCs/>
          <w:sz w:val="20"/>
          <w:szCs w:val="20"/>
        </w:rPr>
        <w:t>Provedba revitalizacije društava i stečajnih planova</w:t>
      </w:r>
    </w:p>
    <w:bookmarkEnd w:id="3"/>
    <w:p w14:paraId="2A5A8495" w14:textId="77777777" w:rsidR="00296686" w:rsidRPr="00F7756C" w:rsidRDefault="00296686" w:rsidP="00296686">
      <w:pPr>
        <w:pStyle w:val="NoSpacing"/>
        <w:rPr>
          <w:rFonts w:ascii="Arial" w:hAnsi="Arial" w:cs="Arial"/>
          <w:sz w:val="20"/>
          <w:szCs w:val="20"/>
        </w:rPr>
      </w:pPr>
    </w:p>
    <w:p w14:paraId="5AC8B8B1" w14:textId="61623870" w:rsidR="0059018A" w:rsidRPr="00F7756C" w:rsidRDefault="0059018A" w:rsidP="00296686">
      <w:pPr>
        <w:pStyle w:val="NoSpacing"/>
        <w:rPr>
          <w:rFonts w:ascii="Arial" w:hAnsi="Arial" w:cs="Arial"/>
          <w:sz w:val="20"/>
          <w:szCs w:val="20"/>
        </w:rPr>
      </w:pPr>
    </w:p>
    <w:p w14:paraId="101C0E3C" w14:textId="1ADFE99C" w:rsidR="0059018A" w:rsidRPr="00F7756C" w:rsidRDefault="00A01748" w:rsidP="00C2760F">
      <w:pPr>
        <w:pStyle w:val="NoSpacing"/>
        <w:jc w:val="both"/>
        <w:rPr>
          <w:rFonts w:ascii="Arial" w:hAnsi="Arial" w:cs="Arial"/>
          <w:sz w:val="20"/>
          <w:szCs w:val="20"/>
        </w:rPr>
      </w:pPr>
      <w:r w:rsidRPr="00F7756C">
        <w:rPr>
          <w:rFonts w:ascii="Arial" w:hAnsi="Arial" w:cs="Arial"/>
          <w:sz w:val="20"/>
          <w:szCs w:val="20"/>
        </w:rPr>
        <w:t>S obzirom na predviđenu revitalizaciju poslovanja društva Dužnika, pretpostavlja se provedba</w:t>
      </w:r>
      <w:r w:rsidR="0059018A" w:rsidRPr="00F7756C">
        <w:rPr>
          <w:rFonts w:ascii="Arial" w:hAnsi="Arial" w:cs="Arial"/>
          <w:sz w:val="20"/>
          <w:szCs w:val="20"/>
        </w:rPr>
        <w:t xml:space="preserve"> pojednostavljeno</w:t>
      </w:r>
      <w:r w:rsidRPr="00F7756C">
        <w:rPr>
          <w:rFonts w:ascii="Arial" w:hAnsi="Arial" w:cs="Arial"/>
          <w:sz w:val="20"/>
          <w:szCs w:val="20"/>
        </w:rPr>
        <w:t>g</w:t>
      </w:r>
      <w:r w:rsidR="0059018A" w:rsidRPr="00F7756C">
        <w:rPr>
          <w:rFonts w:ascii="Arial" w:hAnsi="Arial" w:cs="Arial"/>
          <w:sz w:val="20"/>
          <w:szCs w:val="20"/>
        </w:rPr>
        <w:t xml:space="preserve"> smanjenj</w:t>
      </w:r>
      <w:r w:rsidRPr="00F7756C">
        <w:rPr>
          <w:rFonts w:ascii="Arial" w:hAnsi="Arial" w:cs="Arial"/>
          <w:sz w:val="20"/>
          <w:szCs w:val="20"/>
        </w:rPr>
        <w:t xml:space="preserve">a temeljnog kapitala </w:t>
      </w:r>
      <w:r w:rsidR="0059018A" w:rsidRPr="00F7756C">
        <w:rPr>
          <w:rFonts w:ascii="Arial" w:hAnsi="Arial" w:cs="Arial"/>
          <w:sz w:val="20"/>
          <w:szCs w:val="20"/>
        </w:rPr>
        <w:t xml:space="preserve">uz </w:t>
      </w:r>
      <w:r w:rsidRPr="00F7756C">
        <w:rPr>
          <w:rFonts w:ascii="Arial" w:hAnsi="Arial" w:cs="Arial"/>
          <w:sz w:val="20"/>
          <w:szCs w:val="20"/>
        </w:rPr>
        <w:t>istovremeno povećanje temeljnog kapitala društva Dužnika</w:t>
      </w:r>
      <w:r w:rsidR="0059018A" w:rsidRPr="00F7756C">
        <w:rPr>
          <w:rFonts w:ascii="Arial" w:hAnsi="Arial" w:cs="Arial"/>
          <w:sz w:val="20"/>
          <w:szCs w:val="20"/>
        </w:rPr>
        <w:t xml:space="preserve"> uplatom u novcu</w:t>
      </w:r>
      <w:r w:rsidRPr="00F7756C">
        <w:rPr>
          <w:rFonts w:ascii="Arial" w:hAnsi="Arial" w:cs="Arial"/>
          <w:sz w:val="20"/>
          <w:szCs w:val="20"/>
        </w:rPr>
        <w:t xml:space="preserve"> iz kojeg će se podmiriti stečajni vjerovnici i troškovi stečajnog postupka sukladno stečajnom planu i ovim smjernicama.</w:t>
      </w:r>
    </w:p>
    <w:p w14:paraId="4CD92FC3" w14:textId="5A3D856A" w:rsidR="00296686" w:rsidRPr="00F7756C" w:rsidRDefault="00296686" w:rsidP="00296686">
      <w:pPr>
        <w:pStyle w:val="NoSpacing"/>
        <w:rPr>
          <w:rFonts w:ascii="Arial" w:hAnsi="Arial" w:cs="Arial"/>
          <w:sz w:val="20"/>
          <w:szCs w:val="20"/>
        </w:rPr>
      </w:pPr>
    </w:p>
    <w:p w14:paraId="430A3171" w14:textId="7DCA9101" w:rsidR="00296686" w:rsidRPr="00F7756C" w:rsidRDefault="00296686" w:rsidP="00AF6CD3">
      <w:pPr>
        <w:pStyle w:val="NoSpacing"/>
        <w:jc w:val="both"/>
        <w:rPr>
          <w:rFonts w:ascii="Arial" w:hAnsi="Arial" w:cs="Arial"/>
          <w:sz w:val="20"/>
          <w:szCs w:val="20"/>
        </w:rPr>
      </w:pPr>
      <w:r w:rsidRPr="00F7756C">
        <w:rPr>
          <w:rFonts w:ascii="Arial" w:hAnsi="Arial" w:cs="Arial"/>
          <w:sz w:val="20"/>
          <w:szCs w:val="20"/>
        </w:rPr>
        <w:t>Rješenje o potvrdi stečajnoga plana ne djeluje na prava stečajnih vjerovnika protiv sudužnika i dužnikovih jamaca te na prava tih vjerovnika na dijelovima imovine koji ne pripadaju u stečajnu masu, ili na temelju predbilježbe koja se odnosi na te predmete. Dužnik se, međutim, na temelju rješenja oslobađa od obveza prema svojim sudužnicima, jamcima ili drugim regresnim ovlaštenicima na isti način kao i prema svojim vjerovnicima.</w:t>
      </w:r>
    </w:p>
    <w:p w14:paraId="7917A193" w14:textId="77777777" w:rsidR="00296686" w:rsidRPr="00F7756C" w:rsidRDefault="00296686" w:rsidP="00AF6CD3">
      <w:pPr>
        <w:pStyle w:val="NoSpacing"/>
        <w:jc w:val="both"/>
        <w:rPr>
          <w:rFonts w:ascii="Arial" w:hAnsi="Arial" w:cs="Arial"/>
          <w:sz w:val="20"/>
          <w:szCs w:val="20"/>
        </w:rPr>
      </w:pPr>
    </w:p>
    <w:p w14:paraId="1A9E8954" w14:textId="637FCAF2" w:rsidR="00296686" w:rsidRPr="00F7756C" w:rsidRDefault="00296686" w:rsidP="00AF6CD3">
      <w:pPr>
        <w:pStyle w:val="NoSpacing"/>
        <w:jc w:val="both"/>
        <w:rPr>
          <w:rFonts w:ascii="Arial" w:hAnsi="Arial" w:cs="Arial"/>
          <w:sz w:val="20"/>
          <w:szCs w:val="20"/>
        </w:rPr>
      </w:pPr>
      <w:r w:rsidRPr="00F7756C">
        <w:rPr>
          <w:rFonts w:ascii="Arial" w:hAnsi="Arial" w:cs="Arial"/>
          <w:sz w:val="20"/>
          <w:szCs w:val="20"/>
        </w:rPr>
        <w:t>Ako je neki vjerovnik namiren u većoj mjeri nego što bi imao pravo prema stečajnom planu, on nema obvezu vratiti primljeno.</w:t>
      </w:r>
    </w:p>
    <w:p w14:paraId="526E7DC3" w14:textId="77777777" w:rsidR="00296686" w:rsidRPr="00F7756C" w:rsidRDefault="00296686" w:rsidP="00925E5E">
      <w:pPr>
        <w:pStyle w:val="NoSpacing"/>
        <w:jc w:val="both"/>
        <w:rPr>
          <w:rFonts w:ascii="Arial" w:hAnsi="Arial" w:cs="Arial"/>
          <w:sz w:val="20"/>
          <w:szCs w:val="20"/>
        </w:rPr>
      </w:pPr>
    </w:p>
    <w:p w14:paraId="7D69BE2A" w14:textId="77777777" w:rsidR="004A460A" w:rsidRPr="00F7756C" w:rsidRDefault="004A460A" w:rsidP="00925E5E">
      <w:pPr>
        <w:pStyle w:val="NoSpacing"/>
        <w:jc w:val="both"/>
        <w:rPr>
          <w:rFonts w:ascii="Arial" w:hAnsi="Arial" w:cs="Arial"/>
          <w:b/>
          <w:bCs/>
          <w:sz w:val="20"/>
          <w:szCs w:val="20"/>
        </w:rPr>
      </w:pPr>
      <w:r w:rsidRPr="00F7756C">
        <w:rPr>
          <w:rFonts w:ascii="Arial" w:hAnsi="Arial" w:cs="Arial"/>
          <w:b/>
          <w:bCs/>
          <w:sz w:val="20"/>
          <w:szCs w:val="20"/>
        </w:rPr>
        <w:t>Otpust tražbina</w:t>
      </w:r>
    </w:p>
    <w:p w14:paraId="19C58B3C" w14:textId="77777777" w:rsidR="004A460A" w:rsidRPr="00F7756C" w:rsidRDefault="004A460A" w:rsidP="00925E5E">
      <w:pPr>
        <w:pStyle w:val="NoSpacing"/>
        <w:jc w:val="both"/>
        <w:rPr>
          <w:rFonts w:ascii="Arial" w:hAnsi="Arial" w:cs="Arial"/>
          <w:sz w:val="20"/>
          <w:szCs w:val="20"/>
        </w:rPr>
      </w:pPr>
    </w:p>
    <w:p w14:paraId="4EB642C7" w14:textId="47DFD78B" w:rsidR="004A460A" w:rsidRPr="00F7756C" w:rsidRDefault="004A460A" w:rsidP="00925E5E">
      <w:pPr>
        <w:pStyle w:val="NoSpacing"/>
        <w:jc w:val="both"/>
        <w:rPr>
          <w:rFonts w:ascii="Arial" w:hAnsi="Arial" w:cs="Arial"/>
          <w:sz w:val="20"/>
          <w:szCs w:val="20"/>
        </w:rPr>
      </w:pPr>
      <w:r w:rsidRPr="00F7756C">
        <w:rPr>
          <w:rFonts w:ascii="Arial" w:hAnsi="Arial" w:cs="Arial"/>
          <w:sz w:val="20"/>
          <w:szCs w:val="20"/>
        </w:rPr>
        <w:t>Tražbine vjerovnika koje su nižeg isplatnog reda se otpuštaju u cijelosti s Danom stupanja na snagu.</w:t>
      </w:r>
    </w:p>
    <w:p w14:paraId="715CB9F9" w14:textId="0D57746E" w:rsidR="004A460A" w:rsidRPr="00F7756C" w:rsidRDefault="004A460A" w:rsidP="00925E5E">
      <w:pPr>
        <w:pStyle w:val="NoSpacing"/>
        <w:jc w:val="both"/>
        <w:rPr>
          <w:rFonts w:ascii="Arial" w:hAnsi="Arial" w:cs="Arial"/>
          <w:sz w:val="20"/>
          <w:szCs w:val="20"/>
        </w:rPr>
      </w:pPr>
    </w:p>
    <w:p w14:paraId="35217BD7" w14:textId="77777777" w:rsidR="001451C4" w:rsidRPr="00F7756C" w:rsidRDefault="001451C4" w:rsidP="00925E5E">
      <w:pPr>
        <w:pStyle w:val="NoSpacing"/>
        <w:jc w:val="both"/>
        <w:rPr>
          <w:rFonts w:ascii="Arial" w:hAnsi="Arial" w:cs="Arial"/>
          <w:sz w:val="20"/>
          <w:szCs w:val="20"/>
        </w:rPr>
      </w:pPr>
      <w:r w:rsidRPr="00F7756C">
        <w:rPr>
          <w:rFonts w:ascii="Arial" w:hAnsi="Arial" w:cs="Arial"/>
          <w:sz w:val="20"/>
          <w:szCs w:val="20"/>
        </w:rPr>
        <w:t>Ako je na temelju rješenja o potvrdi stečajnog plana namirenje tražbina stečajnih vjerovnika odgođeno ili su Dužnik 1 ili Dužnik 2 djelomično oslobođeni obveze namirenja, odgoda odnosno oslobođenje prestaje vrijediti u odnosu na onoga vjerovnika prema kojemu je dužnik znatno zakasnio s ispunjenjem prihvaćenoga stečajnog plana. Smatrati će se da je dužnik znatno zakasnio s ispunjenjem stečajnog plana ako nije platio dospjelu obvezu, iako ga je vjerovnik pismeno opomenuo i pritom mu odredio naknadni rok u trajanju od najmanje 15 dana.</w:t>
      </w:r>
    </w:p>
    <w:p w14:paraId="5D9F4790" w14:textId="49D957AB" w:rsidR="001451C4" w:rsidRPr="00F7756C" w:rsidRDefault="001451C4" w:rsidP="00925E5E">
      <w:pPr>
        <w:pStyle w:val="NoSpacing"/>
        <w:jc w:val="both"/>
        <w:rPr>
          <w:rFonts w:ascii="Arial" w:hAnsi="Arial" w:cs="Arial"/>
          <w:sz w:val="20"/>
          <w:szCs w:val="20"/>
        </w:rPr>
      </w:pPr>
    </w:p>
    <w:p w14:paraId="320521C6" w14:textId="09ED7CEE" w:rsidR="00AF6CD3" w:rsidRPr="00F7756C" w:rsidRDefault="00AF6CD3" w:rsidP="00925E5E">
      <w:pPr>
        <w:pStyle w:val="NoSpacing"/>
        <w:jc w:val="both"/>
        <w:rPr>
          <w:rFonts w:ascii="Arial" w:hAnsi="Arial" w:cs="Arial"/>
          <w:sz w:val="20"/>
          <w:szCs w:val="20"/>
        </w:rPr>
      </w:pPr>
    </w:p>
    <w:p w14:paraId="76DE5B53" w14:textId="6B869ED7" w:rsidR="00AF6CD3" w:rsidRPr="00F7756C" w:rsidRDefault="00AF6CD3" w:rsidP="00925E5E">
      <w:pPr>
        <w:pStyle w:val="NoSpacing"/>
        <w:jc w:val="both"/>
        <w:rPr>
          <w:rFonts w:ascii="Arial" w:hAnsi="Arial" w:cs="Arial"/>
          <w:b/>
          <w:bCs/>
          <w:sz w:val="20"/>
          <w:szCs w:val="20"/>
        </w:rPr>
      </w:pPr>
      <w:r w:rsidRPr="00F7756C">
        <w:rPr>
          <w:rFonts w:ascii="Arial" w:hAnsi="Arial" w:cs="Arial"/>
          <w:b/>
          <w:bCs/>
          <w:sz w:val="20"/>
          <w:szCs w:val="20"/>
        </w:rPr>
        <w:t>Pregled Imovine stečajnih dužnika</w:t>
      </w:r>
    </w:p>
    <w:p w14:paraId="46E5D955" w14:textId="4C6E2878" w:rsidR="00AF6CD3" w:rsidRPr="00F7756C" w:rsidRDefault="00C26027" w:rsidP="00925E5E">
      <w:pPr>
        <w:pStyle w:val="NoSpacing"/>
        <w:jc w:val="both"/>
        <w:rPr>
          <w:rFonts w:ascii="Arial" w:hAnsi="Arial" w:cs="Arial"/>
          <w:sz w:val="20"/>
          <w:szCs w:val="20"/>
        </w:rPr>
      </w:pPr>
      <w:r w:rsidRPr="00F7756C">
        <w:rPr>
          <w:rFonts w:ascii="Arial" w:hAnsi="Arial" w:cs="Arial"/>
          <w:sz w:val="20"/>
          <w:szCs w:val="20"/>
          <w:highlight w:val="yellow"/>
        </w:rPr>
        <w:t>pregled imovine navest će stečajne upraviteljice Dužnika 1 i 2</w:t>
      </w:r>
    </w:p>
    <w:p w14:paraId="6F1A53E2" w14:textId="05363AE3" w:rsidR="004A460A" w:rsidRPr="00F7756C" w:rsidRDefault="004A460A" w:rsidP="00925E5E">
      <w:pPr>
        <w:pStyle w:val="NoSpacing"/>
        <w:jc w:val="both"/>
        <w:rPr>
          <w:rFonts w:ascii="Arial" w:hAnsi="Arial" w:cs="Arial"/>
          <w:sz w:val="20"/>
          <w:szCs w:val="20"/>
        </w:rPr>
      </w:pPr>
    </w:p>
    <w:p w14:paraId="6B721B0D" w14:textId="77777777" w:rsidR="004A460A" w:rsidRPr="00F7756C" w:rsidRDefault="004A460A" w:rsidP="00925E5E">
      <w:pPr>
        <w:pStyle w:val="NoSpacing"/>
        <w:jc w:val="both"/>
        <w:rPr>
          <w:rFonts w:ascii="Arial" w:hAnsi="Arial" w:cs="Arial"/>
          <w:sz w:val="20"/>
          <w:szCs w:val="20"/>
        </w:rPr>
      </w:pPr>
    </w:p>
    <w:p w14:paraId="02665E2C" w14:textId="5BF1426C" w:rsidR="00925E5E" w:rsidRPr="00F7756C" w:rsidRDefault="00925E5E" w:rsidP="00925E5E">
      <w:pPr>
        <w:pStyle w:val="NoSpacing"/>
        <w:jc w:val="both"/>
        <w:rPr>
          <w:rFonts w:ascii="Arial" w:hAnsi="Arial" w:cs="Arial"/>
          <w:sz w:val="20"/>
          <w:szCs w:val="20"/>
        </w:rPr>
      </w:pPr>
    </w:p>
    <w:p w14:paraId="0026BBC6" w14:textId="603FC564" w:rsidR="00104FE4" w:rsidRPr="00F7756C" w:rsidRDefault="00BD08E5" w:rsidP="00AF6CD3">
      <w:pPr>
        <w:pStyle w:val="NoSpacing"/>
        <w:numPr>
          <w:ilvl w:val="0"/>
          <w:numId w:val="16"/>
        </w:numPr>
        <w:rPr>
          <w:rFonts w:ascii="Arial" w:hAnsi="Arial" w:cs="Arial"/>
          <w:sz w:val="20"/>
          <w:szCs w:val="20"/>
        </w:rPr>
      </w:pPr>
      <w:r w:rsidRPr="00F7756C">
        <w:rPr>
          <w:rFonts w:ascii="Arial" w:hAnsi="Arial" w:cs="Arial"/>
          <w:sz w:val="20"/>
          <w:szCs w:val="20"/>
        </w:rPr>
        <w:t xml:space="preserve"> </w:t>
      </w:r>
    </w:p>
    <w:p w14:paraId="13E2EBDC" w14:textId="037F163E" w:rsidR="00720853" w:rsidRPr="00F7756C" w:rsidRDefault="00720853" w:rsidP="00106157">
      <w:pPr>
        <w:pStyle w:val="NoSpacing"/>
        <w:rPr>
          <w:rFonts w:ascii="Arial" w:hAnsi="Arial" w:cs="Arial"/>
          <w:sz w:val="20"/>
          <w:szCs w:val="20"/>
        </w:rPr>
      </w:pPr>
    </w:p>
    <w:p w14:paraId="3D84E84B" w14:textId="77777777" w:rsidR="00720853" w:rsidRPr="00F7756C" w:rsidRDefault="00720853" w:rsidP="00106157">
      <w:pPr>
        <w:pStyle w:val="NoSpacing"/>
      </w:pPr>
    </w:p>
    <w:p w14:paraId="7DF49CE2" w14:textId="77777777" w:rsidR="00932A51" w:rsidRPr="00F7756C" w:rsidRDefault="00932A51" w:rsidP="00106157">
      <w:pPr>
        <w:pStyle w:val="NoSpacing"/>
      </w:pPr>
    </w:p>
    <w:sectPr w:rsidR="00932A51" w:rsidRPr="00F775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720DC"/>
    <w:multiLevelType w:val="hybridMultilevel"/>
    <w:tmpl w:val="31FE57E4"/>
    <w:lvl w:ilvl="0" w:tplc="056C6CE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B7A7D89"/>
    <w:multiLevelType w:val="hybridMultilevel"/>
    <w:tmpl w:val="AD32C134"/>
    <w:lvl w:ilvl="0" w:tplc="041A000D">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 w15:restartNumberingAfterBreak="0">
    <w:nsid w:val="0C676B7A"/>
    <w:multiLevelType w:val="hybridMultilevel"/>
    <w:tmpl w:val="9306E334"/>
    <w:lvl w:ilvl="0" w:tplc="AFB8C1E2">
      <w:numFmt w:val="bullet"/>
      <w:lvlText w:val="-"/>
      <w:lvlJc w:val="left"/>
      <w:pPr>
        <w:ind w:left="1440" w:hanging="360"/>
      </w:pPr>
      <w:rPr>
        <w:rFonts w:ascii="Calibri" w:eastAsiaTheme="minorHAnsi" w:hAnsi="Calibri" w:cs="Calibr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1D876B69"/>
    <w:multiLevelType w:val="hybridMultilevel"/>
    <w:tmpl w:val="D90E97D6"/>
    <w:lvl w:ilvl="0" w:tplc="6A32846E">
      <w:numFmt w:val="bullet"/>
      <w:lvlText w:val="-"/>
      <w:lvlJc w:val="left"/>
      <w:pPr>
        <w:ind w:left="1069" w:hanging="360"/>
      </w:pPr>
      <w:rPr>
        <w:rFonts w:ascii="Calibri" w:eastAsiaTheme="minorHAnsi" w:hAnsi="Calibri" w:cs="Calibri"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4" w15:restartNumberingAfterBreak="0">
    <w:nsid w:val="2C503B5A"/>
    <w:multiLevelType w:val="hybridMultilevel"/>
    <w:tmpl w:val="C4F8E756"/>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F2D1097"/>
    <w:multiLevelType w:val="hybridMultilevel"/>
    <w:tmpl w:val="75AA921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65F1FED"/>
    <w:multiLevelType w:val="hybridMultilevel"/>
    <w:tmpl w:val="F4064FBC"/>
    <w:lvl w:ilvl="0" w:tplc="041A000B">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467B26E9"/>
    <w:multiLevelType w:val="hybridMultilevel"/>
    <w:tmpl w:val="CB46CF5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D730211"/>
    <w:multiLevelType w:val="hybridMultilevel"/>
    <w:tmpl w:val="D18EC890"/>
    <w:lvl w:ilvl="0" w:tplc="AFB8C1E2">
      <w:numFmt w:val="bullet"/>
      <w:lvlText w:val="-"/>
      <w:lvlJc w:val="left"/>
      <w:pPr>
        <w:ind w:left="2520" w:hanging="360"/>
      </w:pPr>
      <w:rPr>
        <w:rFonts w:ascii="Calibri" w:eastAsiaTheme="minorHAnsi" w:hAnsi="Calibri" w:cs="Calibri" w:hint="default"/>
      </w:rPr>
    </w:lvl>
    <w:lvl w:ilvl="1" w:tplc="041A000B">
      <w:start w:val="1"/>
      <w:numFmt w:val="bullet"/>
      <w:lvlText w:val=""/>
      <w:lvlJc w:val="left"/>
      <w:pPr>
        <w:ind w:left="2520" w:hanging="360"/>
      </w:pPr>
      <w:rPr>
        <w:rFonts w:ascii="Wingdings" w:hAnsi="Wingdings"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9" w15:restartNumberingAfterBreak="0">
    <w:nsid w:val="53912621"/>
    <w:multiLevelType w:val="hybridMultilevel"/>
    <w:tmpl w:val="AA0C052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5A0137C"/>
    <w:multiLevelType w:val="hybridMultilevel"/>
    <w:tmpl w:val="51407836"/>
    <w:lvl w:ilvl="0" w:tplc="041A000D">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1" w15:restartNumberingAfterBreak="0">
    <w:nsid w:val="5C294B8B"/>
    <w:multiLevelType w:val="hybridMultilevel"/>
    <w:tmpl w:val="99E21FA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60A57257"/>
    <w:multiLevelType w:val="hybridMultilevel"/>
    <w:tmpl w:val="CCDC9BEC"/>
    <w:lvl w:ilvl="0" w:tplc="BF62843E">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676A166B"/>
    <w:multiLevelType w:val="hybridMultilevel"/>
    <w:tmpl w:val="11AA2AC0"/>
    <w:lvl w:ilvl="0" w:tplc="7C484686">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742871B0"/>
    <w:multiLevelType w:val="hybridMultilevel"/>
    <w:tmpl w:val="6F5A5B00"/>
    <w:lvl w:ilvl="0" w:tplc="041A000B">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16cid:durableId="411203746">
    <w:abstractNumId w:val="13"/>
  </w:num>
  <w:num w:numId="2" w16cid:durableId="1715033033">
    <w:abstractNumId w:val="9"/>
  </w:num>
  <w:num w:numId="3" w16cid:durableId="1046878930">
    <w:abstractNumId w:val="12"/>
  </w:num>
  <w:num w:numId="4" w16cid:durableId="1391222493">
    <w:abstractNumId w:val="0"/>
  </w:num>
  <w:num w:numId="5" w16cid:durableId="1513951823">
    <w:abstractNumId w:val="11"/>
  </w:num>
  <w:num w:numId="6" w16cid:durableId="689533362">
    <w:abstractNumId w:val="7"/>
  </w:num>
  <w:num w:numId="7" w16cid:durableId="811866411">
    <w:abstractNumId w:val="14"/>
  </w:num>
  <w:num w:numId="8" w16cid:durableId="1089278377">
    <w:abstractNumId w:val="2"/>
  </w:num>
  <w:num w:numId="9" w16cid:durableId="236743746">
    <w:abstractNumId w:val="8"/>
  </w:num>
  <w:num w:numId="10" w16cid:durableId="1128822176">
    <w:abstractNumId w:val="1"/>
  </w:num>
  <w:num w:numId="11" w16cid:durableId="979384420">
    <w:abstractNumId w:val="10"/>
  </w:num>
  <w:num w:numId="12" w16cid:durableId="1061247734">
    <w:abstractNumId w:val="3"/>
  </w:num>
  <w:num w:numId="13" w16cid:durableId="1896165022">
    <w:abstractNumId w:val="4"/>
  </w:num>
  <w:num w:numId="14" w16cid:durableId="381101359">
    <w:abstractNumId w:val="6"/>
  </w:num>
  <w:num w:numId="15" w16cid:durableId="1206483895">
    <w:abstractNumId w:val="5"/>
  </w:num>
  <w:num w:numId="16" w16cid:durableId="2548967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91A"/>
    <w:rsid w:val="0001015E"/>
    <w:rsid w:val="00020D89"/>
    <w:rsid w:val="00031115"/>
    <w:rsid w:val="00031C62"/>
    <w:rsid w:val="00065DCF"/>
    <w:rsid w:val="0009086F"/>
    <w:rsid w:val="000916FE"/>
    <w:rsid w:val="00096247"/>
    <w:rsid w:val="000A00D0"/>
    <w:rsid w:val="000A5A97"/>
    <w:rsid w:val="000B7FD7"/>
    <w:rsid w:val="000F4222"/>
    <w:rsid w:val="00104FE4"/>
    <w:rsid w:val="001053E1"/>
    <w:rsid w:val="00106157"/>
    <w:rsid w:val="001207E7"/>
    <w:rsid w:val="00133A49"/>
    <w:rsid w:val="001363D8"/>
    <w:rsid w:val="001451C4"/>
    <w:rsid w:val="0014557E"/>
    <w:rsid w:val="001646AA"/>
    <w:rsid w:val="001C2E60"/>
    <w:rsid w:val="001D533A"/>
    <w:rsid w:val="001E1414"/>
    <w:rsid w:val="001E37B9"/>
    <w:rsid w:val="00212CBA"/>
    <w:rsid w:val="00220B4E"/>
    <w:rsid w:val="00221D3D"/>
    <w:rsid w:val="00226655"/>
    <w:rsid w:val="0024758B"/>
    <w:rsid w:val="00256273"/>
    <w:rsid w:val="00266FF1"/>
    <w:rsid w:val="00284E02"/>
    <w:rsid w:val="00292F84"/>
    <w:rsid w:val="00296686"/>
    <w:rsid w:val="002A2D3E"/>
    <w:rsid w:val="002E5964"/>
    <w:rsid w:val="002E5D42"/>
    <w:rsid w:val="002F2C3A"/>
    <w:rsid w:val="002F4403"/>
    <w:rsid w:val="00300816"/>
    <w:rsid w:val="00314DEB"/>
    <w:rsid w:val="0032191A"/>
    <w:rsid w:val="003648EF"/>
    <w:rsid w:val="00372087"/>
    <w:rsid w:val="003963AA"/>
    <w:rsid w:val="0039642C"/>
    <w:rsid w:val="003A2721"/>
    <w:rsid w:val="003A6A66"/>
    <w:rsid w:val="003B5DB0"/>
    <w:rsid w:val="003B7037"/>
    <w:rsid w:val="003D56FE"/>
    <w:rsid w:val="004150B2"/>
    <w:rsid w:val="004161CC"/>
    <w:rsid w:val="004339EC"/>
    <w:rsid w:val="00453BBB"/>
    <w:rsid w:val="00462E9E"/>
    <w:rsid w:val="00471460"/>
    <w:rsid w:val="004A460A"/>
    <w:rsid w:val="004C3D7F"/>
    <w:rsid w:val="004F0C25"/>
    <w:rsid w:val="004F76F8"/>
    <w:rsid w:val="00501501"/>
    <w:rsid w:val="00503099"/>
    <w:rsid w:val="00507AF1"/>
    <w:rsid w:val="005128AF"/>
    <w:rsid w:val="00522D43"/>
    <w:rsid w:val="00577D04"/>
    <w:rsid w:val="00587095"/>
    <w:rsid w:val="0059018A"/>
    <w:rsid w:val="005C174A"/>
    <w:rsid w:val="005C2FBB"/>
    <w:rsid w:val="005E79FE"/>
    <w:rsid w:val="00602989"/>
    <w:rsid w:val="00625A77"/>
    <w:rsid w:val="0063402F"/>
    <w:rsid w:val="00653464"/>
    <w:rsid w:val="00661D93"/>
    <w:rsid w:val="00674D97"/>
    <w:rsid w:val="00682565"/>
    <w:rsid w:val="0069220C"/>
    <w:rsid w:val="00694D7E"/>
    <w:rsid w:val="006A395D"/>
    <w:rsid w:val="006D78F7"/>
    <w:rsid w:val="007052AE"/>
    <w:rsid w:val="007078BC"/>
    <w:rsid w:val="007102C2"/>
    <w:rsid w:val="0071459B"/>
    <w:rsid w:val="00720853"/>
    <w:rsid w:val="007263FD"/>
    <w:rsid w:val="00727871"/>
    <w:rsid w:val="00741749"/>
    <w:rsid w:val="00745C38"/>
    <w:rsid w:val="0076009C"/>
    <w:rsid w:val="00762126"/>
    <w:rsid w:val="00782411"/>
    <w:rsid w:val="007853F8"/>
    <w:rsid w:val="007A32DB"/>
    <w:rsid w:val="007A6751"/>
    <w:rsid w:val="007B2266"/>
    <w:rsid w:val="007B3ECF"/>
    <w:rsid w:val="007C27A0"/>
    <w:rsid w:val="007D56CB"/>
    <w:rsid w:val="007D599F"/>
    <w:rsid w:val="007F47A4"/>
    <w:rsid w:val="007F5A4A"/>
    <w:rsid w:val="00815464"/>
    <w:rsid w:val="00844B12"/>
    <w:rsid w:val="00852625"/>
    <w:rsid w:val="008808E2"/>
    <w:rsid w:val="00890678"/>
    <w:rsid w:val="00892662"/>
    <w:rsid w:val="00894A5B"/>
    <w:rsid w:val="008A10E6"/>
    <w:rsid w:val="008A644B"/>
    <w:rsid w:val="008C3AD9"/>
    <w:rsid w:val="008D6599"/>
    <w:rsid w:val="008E1C4A"/>
    <w:rsid w:val="008F5136"/>
    <w:rsid w:val="00903476"/>
    <w:rsid w:val="00925E5E"/>
    <w:rsid w:val="00932A51"/>
    <w:rsid w:val="00935A9E"/>
    <w:rsid w:val="00935C03"/>
    <w:rsid w:val="00987C20"/>
    <w:rsid w:val="00995CD2"/>
    <w:rsid w:val="009D088E"/>
    <w:rsid w:val="009F03CA"/>
    <w:rsid w:val="00A01748"/>
    <w:rsid w:val="00A07121"/>
    <w:rsid w:val="00A12412"/>
    <w:rsid w:val="00A141C4"/>
    <w:rsid w:val="00A152CA"/>
    <w:rsid w:val="00A2193F"/>
    <w:rsid w:val="00A234C4"/>
    <w:rsid w:val="00A5034A"/>
    <w:rsid w:val="00A54221"/>
    <w:rsid w:val="00A665A7"/>
    <w:rsid w:val="00A87F93"/>
    <w:rsid w:val="00A902A7"/>
    <w:rsid w:val="00A91047"/>
    <w:rsid w:val="00AF3725"/>
    <w:rsid w:val="00AF6CD3"/>
    <w:rsid w:val="00B06494"/>
    <w:rsid w:val="00B15B4D"/>
    <w:rsid w:val="00B230ED"/>
    <w:rsid w:val="00B300F8"/>
    <w:rsid w:val="00B456AC"/>
    <w:rsid w:val="00B81D77"/>
    <w:rsid w:val="00B82100"/>
    <w:rsid w:val="00BA6196"/>
    <w:rsid w:val="00BD08E5"/>
    <w:rsid w:val="00BE4599"/>
    <w:rsid w:val="00BF6237"/>
    <w:rsid w:val="00C06525"/>
    <w:rsid w:val="00C26027"/>
    <w:rsid w:val="00C2760F"/>
    <w:rsid w:val="00C5068B"/>
    <w:rsid w:val="00C60BD2"/>
    <w:rsid w:val="00C65D7F"/>
    <w:rsid w:val="00CA6F81"/>
    <w:rsid w:val="00CB13AD"/>
    <w:rsid w:val="00CD4D01"/>
    <w:rsid w:val="00CD5E3F"/>
    <w:rsid w:val="00CE06AF"/>
    <w:rsid w:val="00CE423D"/>
    <w:rsid w:val="00CF7193"/>
    <w:rsid w:val="00D07060"/>
    <w:rsid w:val="00D25AFC"/>
    <w:rsid w:val="00D2674C"/>
    <w:rsid w:val="00D3049A"/>
    <w:rsid w:val="00D35433"/>
    <w:rsid w:val="00D56872"/>
    <w:rsid w:val="00D5780D"/>
    <w:rsid w:val="00D736F5"/>
    <w:rsid w:val="00D76399"/>
    <w:rsid w:val="00D80B7D"/>
    <w:rsid w:val="00D8218A"/>
    <w:rsid w:val="00D854BE"/>
    <w:rsid w:val="00D8716A"/>
    <w:rsid w:val="00D95FCF"/>
    <w:rsid w:val="00DC5505"/>
    <w:rsid w:val="00DC5D9B"/>
    <w:rsid w:val="00DD3586"/>
    <w:rsid w:val="00DF0751"/>
    <w:rsid w:val="00DF7F45"/>
    <w:rsid w:val="00E10E88"/>
    <w:rsid w:val="00E31CC0"/>
    <w:rsid w:val="00E45A5F"/>
    <w:rsid w:val="00E47582"/>
    <w:rsid w:val="00E57C36"/>
    <w:rsid w:val="00E676A6"/>
    <w:rsid w:val="00E857B8"/>
    <w:rsid w:val="00E864EA"/>
    <w:rsid w:val="00E951C6"/>
    <w:rsid w:val="00E96D7B"/>
    <w:rsid w:val="00ED2E5D"/>
    <w:rsid w:val="00EF0C04"/>
    <w:rsid w:val="00EF596E"/>
    <w:rsid w:val="00F043DB"/>
    <w:rsid w:val="00F050AB"/>
    <w:rsid w:val="00F14E78"/>
    <w:rsid w:val="00F175E4"/>
    <w:rsid w:val="00F2491D"/>
    <w:rsid w:val="00F42C78"/>
    <w:rsid w:val="00F72B03"/>
    <w:rsid w:val="00F75E0B"/>
    <w:rsid w:val="00F766B6"/>
    <w:rsid w:val="00F7756C"/>
    <w:rsid w:val="00F85868"/>
    <w:rsid w:val="00F956DF"/>
    <w:rsid w:val="00FB1150"/>
    <w:rsid w:val="00FD04E2"/>
    <w:rsid w:val="00FE30A1"/>
    <w:rsid w:val="00FF46BC"/>
    <w:rsid w:val="00FF776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92E9A"/>
  <w15:chartTrackingRefBased/>
  <w15:docId w15:val="{04447C16-295A-4258-A50A-FCA1A3ABA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853"/>
    <w:pPr>
      <w:suppressAutoHyphens/>
      <w:autoSpaceDN w:val="0"/>
      <w:spacing w:after="0" w:line="240" w:lineRule="auto"/>
      <w:jc w:val="both"/>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A10E6"/>
    <w:pPr>
      <w:spacing w:after="0" w:line="240" w:lineRule="auto"/>
    </w:pPr>
  </w:style>
  <w:style w:type="paragraph" w:styleId="ListParagraph">
    <w:name w:val="List Paragraph"/>
    <w:basedOn w:val="Normal"/>
    <w:uiPriority w:val="34"/>
    <w:qFormat/>
    <w:rsid w:val="00720853"/>
    <w:pPr>
      <w:ind w:left="720"/>
      <w:contextualSpacing/>
    </w:pPr>
  </w:style>
  <w:style w:type="character" w:styleId="Hyperlink">
    <w:name w:val="Hyperlink"/>
    <w:basedOn w:val="DefaultParagraphFont"/>
    <w:uiPriority w:val="99"/>
    <w:unhideWhenUsed/>
    <w:rsid w:val="00720853"/>
    <w:rPr>
      <w:color w:val="0563C1" w:themeColor="hyperlink"/>
      <w:u w:val="single"/>
    </w:rPr>
  </w:style>
  <w:style w:type="character" w:styleId="UnresolvedMention">
    <w:name w:val="Unresolved Mention"/>
    <w:basedOn w:val="DefaultParagraphFont"/>
    <w:uiPriority w:val="99"/>
    <w:semiHidden/>
    <w:unhideWhenUsed/>
    <w:rsid w:val="00720853"/>
    <w:rPr>
      <w:color w:val="605E5C"/>
      <w:shd w:val="clear" w:color="auto" w:fill="E1DFDD"/>
    </w:rPr>
  </w:style>
  <w:style w:type="table" w:styleId="TableGrid">
    <w:name w:val="Table Grid"/>
    <w:basedOn w:val="TableNormal"/>
    <w:uiPriority w:val="39"/>
    <w:rsid w:val="006340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4758B"/>
    <w:rPr>
      <w:sz w:val="16"/>
      <w:szCs w:val="16"/>
    </w:rPr>
  </w:style>
  <w:style w:type="paragraph" w:styleId="CommentText">
    <w:name w:val="annotation text"/>
    <w:basedOn w:val="Normal"/>
    <w:link w:val="CommentTextChar"/>
    <w:uiPriority w:val="99"/>
    <w:semiHidden/>
    <w:unhideWhenUsed/>
    <w:rsid w:val="0024758B"/>
    <w:rPr>
      <w:sz w:val="20"/>
      <w:szCs w:val="20"/>
    </w:rPr>
  </w:style>
  <w:style w:type="character" w:customStyle="1" w:styleId="CommentTextChar">
    <w:name w:val="Comment Text Char"/>
    <w:basedOn w:val="DefaultParagraphFont"/>
    <w:link w:val="CommentText"/>
    <w:uiPriority w:val="99"/>
    <w:semiHidden/>
    <w:rsid w:val="0024758B"/>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24758B"/>
    <w:rPr>
      <w:b/>
      <w:bCs/>
    </w:rPr>
  </w:style>
  <w:style w:type="character" w:customStyle="1" w:styleId="CommentSubjectChar">
    <w:name w:val="Comment Subject Char"/>
    <w:basedOn w:val="CommentTextChar"/>
    <w:link w:val="CommentSubject"/>
    <w:uiPriority w:val="99"/>
    <w:semiHidden/>
    <w:rsid w:val="0024758B"/>
    <w:rPr>
      <w:rFonts w:ascii="Arial" w:eastAsia="Times New Roman" w:hAnsi="Arial" w:cs="Times New Roman"/>
      <w:b/>
      <w:bCs/>
      <w:sz w:val="20"/>
      <w:szCs w:val="20"/>
    </w:rPr>
  </w:style>
  <w:style w:type="paragraph" w:styleId="Revision">
    <w:name w:val="Revision"/>
    <w:hidden/>
    <w:uiPriority w:val="99"/>
    <w:semiHidden/>
    <w:rsid w:val="00E45A5F"/>
    <w:pPr>
      <w:spacing w:after="0" w:line="240" w:lineRule="auto"/>
    </w:pPr>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2343">
      <w:bodyDiv w:val="1"/>
      <w:marLeft w:val="0"/>
      <w:marRight w:val="0"/>
      <w:marTop w:val="0"/>
      <w:marBottom w:val="0"/>
      <w:divBdr>
        <w:top w:val="none" w:sz="0" w:space="0" w:color="auto"/>
        <w:left w:val="none" w:sz="0" w:space="0" w:color="auto"/>
        <w:bottom w:val="none" w:sz="0" w:space="0" w:color="auto"/>
        <w:right w:val="none" w:sz="0" w:space="0" w:color="auto"/>
      </w:divBdr>
    </w:div>
    <w:div w:id="144245202">
      <w:bodyDiv w:val="1"/>
      <w:marLeft w:val="0"/>
      <w:marRight w:val="0"/>
      <w:marTop w:val="0"/>
      <w:marBottom w:val="0"/>
      <w:divBdr>
        <w:top w:val="none" w:sz="0" w:space="0" w:color="auto"/>
        <w:left w:val="none" w:sz="0" w:space="0" w:color="auto"/>
        <w:bottom w:val="none" w:sz="0" w:space="0" w:color="auto"/>
        <w:right w:val="none" w:sz="0" w:space="0" w:color="auto"/>
      </w:divBdr>
    </w:div>
    <w:div w:id="225996121">
      <w:bodyDiv w:val="1"/>
      <w:marLeft w:val="0"/>
      <w:marRight w:val="0"/>
      <w:marTop w:val="0"/>
      <w:marBottom w:val="0"/>
      <w:divBdr>
        <w:top w:val="none" w:sz="0" w:space="0" w:color="auto"/>
        <w:left w:val="none" w:sz="0" w:space="0" w:color="auto"/>
        <w:bottom w:val="none" w:sz="0" w:space="0" w:color="auto"/>
        <w:right w:val="none" w:sz="0" w:space="0" w:color="auto"/>
      </w:divBdr>
    </w:div>
    <w:div w:id="412508309">
      <w:bodyDiv w:val="1"/>
      <w:marLeft w:val="0"/>
      <w:marRight w:val="0"/>
      <w:marTop w:val="0"/>
      <w:marBottom w:val="0"/>
      <w:divBdr>
        <w:top w:val="none" w:sz="0" w:space="0" w:color="auto"/>
        <w:left w:val="none" w:sz="0" w:space="0" w:color="auto"/>
        <w:bottom w:val="none" w:sz="0" w:space="0" w:color="auto"/>
        <w:right w:val="none" w:sz="0" w:space="0" w:color="auto"/>
      </w:divBdr>
    </w:div>
    <w:div w:id="470557552">
      <w:bodyDiv w:val="1"/>
      <w:marLeft w:val="0"/>
      <w:marRight w:val="0"/>
      <w:marTop w:val="0"/>
      <w:marBottom w:val="0"/>
      <w:divBdr>
        <w:top w:val="none" w:sz="0" w:space="0" w:color="auto"/>
        <w:left w:val="none" w:sz="0" w:space="0" w:color="auto"/>
        <w:bottom w:val="none" w:sz="0" w:space="0" w:color="auto"/>
        <w:right w:val="none" w:sz="0" w:space="0" w:color="auto"/>
      </w:divBdr>
    </w:div>
    <w:div w:id="612908074">
      <w:bodyDiv w:val="1"/>
      <w:marLeft w:val="0"/>
      <w:marRight w:val="0"/>
      <w:marTop w:val="0"/>
      <w:marBottom w:val="0"/>
      <w:divBdr>
        <w:top w:val="none" w:sz="0" w:space="0" w:color="auto"/>
        <w:left w:val="none" w:sz="0" w:space="0" w:color="auto"/>
        <w:bottom w:val="none" w:sz="0" w:space="0" w:color="auto"/>
        <w:right w:val="none" w:sz="0" w:space="0" w:color="auto"/>
      </w:divBdr>
    </w:div>
    <w:div w:id="672923771">
      <w:bodyDiv w:val="1"/>
      <w:marLeft w:val="0"/>
      <w:marRight w:val="0"/>
      <w:marTop w:val="0"/>
      <w:marBottom w:val="0"/>
      <w:divBdr>
        <w:top w:val="none" w:sz="0" w:space="0" w:color="auto"/>
        <w:left w:val="none" w:sz="0" w:space="0" w:color="auto"/>
        <w:bottom w:val="none" w:sz="0" w:space="0" w:color="auto"/>
        <w:right w:val="none" w:sz="0" w:space="0" w:color="auto"/>
      </w:divBdr>
    </w:div>
    <w:div w:id="693000815">
      <w:bodyDiv w:val="1"/>
      <w:marLeft w:val="0"/>
      <w:marRight w:val="0"/>
      <w:marTop w:val="0"/>
      <w:marBottom w:val="0"/>
      <w:divBdr>
        <w:top w:val="none" w:sz="0" w:space="0" w:color="auto"/>
        <w:left w:val="none" w:sz="0" w:space="0" w:color="auto"/>
        <w:bottom w:val="none" w:sz="0" w:space="0" w:color="auto"/>
        <w:right w:val="none" w:sz="0" w:space="0" w:color="auto"/>
      </w:divBdr>
    </w:div>
    <w:div w:id="778179895">
      <w:bodyDiv w:val="1"/>
      <w:marLeft w:val="0"/>
      <w:marRight w:val="0"/>
      <w:marTop w:val="0"/>
      <w:marBottom w:val="0"/>
      <w:divBdr>
        <w:top w:val="none" w:sz="0" w:space="0" w:color="auto"/>
        <w:left w:val="none" w:sz="0" w:space="0" w:color="auto"/>
        <w:bottom w:val="none" w:sz="0" w:space="0" w:color="auto"/>
        <w:right w:val="none" w:sz="0" w:space="0" w:color="auto"/>
      </w:divBdr>
    </w:div>
    <w:div w:id="1032340534">
      <w:bodyDiv w:val="1"/>
      <w:marLeft w:val="0"/>
      <w:marRight w:val="0"/>
      <w:marTop w:val="0"/>
      <w:marBottom w:val="0"/>
      <w:divBdr>
        <w:top w:val="none" w:sz="0" w:space="0" w:color="auto"/>
        <w:left w:val="none" w:sz="0" w:space="0" w:color="auto"/>
        <w:bottom w:val="none" w:sz="0" w:space="0" w:color="auto"/>
        <w:right w:val="none" w:sz="0" w:space="0" w:color="auto"/>
      </w:divBdr>
    </w:div>
    <w:div w:id="1061096461">
      <w:bodyDiv w:val="1"/>
      <w:marLeft w:val="0"/>
      <w:marRight w:val="0"/>
      <w:marTop w:val="0"/>
      <w:marBottom w:val="0"/>
      <w:divBdr>
        <w:top w:val="none" w:sz="0" w:space="0" w:color="auto"/>
        <w:left w:val="none" w:sz="0" w:space="0" w:color="auto"/>
        <w:bottom w:val="none" w:sz="0" w:space="0" w:color="auto"/>
        <w:right w:val="none" w:sz="0" w:space="0" w:color="auto"/>
      </w:divBdr>
    </w:div>
    <w:div w:id="1329290757">
      <w:bodyDiv w:val="1"/>
      <w:marLeft w:val="0"/>
      <w:marRight w:val="0"/>
      <w:marTop w:val="0"/>
      <w:marBottom w:val="0"/>
      <w:divBdr>
        <w:top w:val="none" w:sz="0" w:space="0" w:color="auto"/>
        <w:left w:val="none" w:sz="0" w:space="0" w:color="auto"/>
        <w:bottom w:val="none" w:sz="0" w:space="0" w:color="auto"/>
        <w:right w:val="none" w:sz="0" w:space="0" w:color="auto"/>
      </w:divBdr>
    </w:div>
    <w:div w:id="1595092674">
      <w:bodyDiv w:val="1"/>
      <w:marLeft w:val="0"/>
      <w:marRight w:val="0"/>
      <w:marTop w:val="0"/>
      <w:marBottom w:val="0"/>
      <w:divBdr>
        <w:top w:val="none" w:sz="0" w:space="0" w:color="auto"/>
        <w:left w:val="none" w:sz="0" w:space="0" w:color="auto"/>
        <w:bottom w:val="none" w:sz="0" w:space="0" w:color="auto"/>
        <w:right w:val="none" w:sz="0" w:space="0" w:color="auto"/>
      </w:divBdr>
    </w:div>
    <w:div w:id="1615751238">
      <w:bodyDiv w:val="1"/>
      <w:marLeft w:val="0"/>
      <w:marRight w:val="0"/>
      <w:marTop w:val="0"/>
      <w:marBottom w:val="0"/>
      <w:divBdr>
        <w:top w:val="none" w:sz="0" w:space="0" w:color="auto"/>
        <w:left w:val="none" w:sz="0" w:space="0" w:color="auto"/>
        <w:bottom w:val="none" w:sz="0" w:space="0" w:color="auto"/>
        <w:right w:val="none" w:sz="0" w:space="0" w:color="auto"/>
      </w:divBdr>
    </w:div>
    <w:div w:id="1957523170">
      <w:bodyDiv w:val="1"/>
      <w:marLeft w:val="0"/>
      <w:marRight w:val="0"/>
      <w:marTop w:val="0"/>
      <w:marBottom w:val="0"/>
      <w:divBdr>
        <w:top w:val="none" w:sz="0" w:space="0" w:color="auto"/>
        <w:left w:val="none" w:sz="0" w:space="0" w:color="auto"/>
        <w:bottom w:val="none" w:sz="0" w:space="0" w:color="auto"/>
        <w:right w:val="none" w:sz="0" w:space="0" w:color="auto"/>
      </w:divBdr>
    </w:div>
    <w:div w:id="2063795519">
      <w:bodyDiv w:val="1"/>
      <w:marLeft w:val="0"/>
      <w:marRight w:val="0"/>
      <w:marTop w:val="0"/>
      <w:marBottom w:val="0"/>
      <w:divBdr>
        <w:top w:val="none" w:sz="0" w:space="0" w:color="auto"/>
        <w:left w:val="none" w:sz="0" w:space="0" w:color="auto"/>
        <w:bottom w:val="none" w:sz="0" w:space="0" w:color="auto"/>
        <w:right w:val="none" w:sz="0" w:space="0" w:color="auto"/>
      </w:divBdr>
    </w:div>
    <w:div w:id="2071725301">
      <w:bodyDiv w:val="1"/>
      <w:marLeft w:val="0"/>
      <w:marRight w:val="0"/>
      <w:marTop w:val="0"/>
      <w:marBottom w:val="0"/>
      <w:divBdr>
        <w:top w:val="none" w:sz="0" w:space="0" w:color="auto"/>
        <w:left w:val="none" w:sz="0" w:space="0" w:color="auto"/>
        <w:bottom w:val="none" w:sz="0" w:space="0" w:color="auto"/>
        <w:right w:val="none" w:sz="0" w:space="0" w:color="auto"/>
      </w:divBdr>
    </w:div>
    <w:div w:id="207974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8B383-5EB0-4B8A-9494-B9CCA21B2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2359</Words>
  <Characters>13452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Kalamari Ranko ES</dc:creator>
  <cp:keywords/>
  <dc:description/>
  <cp:lastModifiedBy>Crnčić Tomislav</cp:lastModifiedBy>
  <cp:revision>2</cp:revision>
  <cp:lastPrinted>2023-04-12T07:04:00Z</cp:lastPrinted>
  <dcterms:created xsi:type="dcterms:W3CDTF">2023-04-12T07:04:00Z</dcterms:created>
  <dcterms:modified xsi:type="dcterms:W3CDTF">2023-04-12T07:04:00Z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939b85-7e40-4a1d-91e1-0e84c3b219d7_Enabled">
    <vt:lpwstr>true</vt:lpwstr>
  </property>
  <property fmtid="{D5CDD505-2E9C-101B-9397-08002B2CF9AE}" pid="3" name="MSIP_Label_38939b85-7e40-4a1d-91e1-0e84c3b219d7_SetDate">
    <vt:lpwstr>2022-05-09T09:54:17Z</vt:lpwstr>
  </property>
  <property fmtid="{D5CDD505-2E9C-101B-9397-08002B2CF9AE}" pid="4" name="MSIP_Label_38939b85-7e40-4a1d-91e1-0e84c3b219d7_Method">
    <vt:lpwstr>Standard</vt:lpwstr>
  </property>
  <property fmtid="{D5CDD505-2E9C-101B-9397-08002B2CF9AE}" pid="5" name="MSIP_Label_38939b85-7e40-4a1d-91e1-0e84c3b219d7_Name">
    <vt:lpwstr>38939b85-7e40-4a1d-91e1-0e84c3b219d7</vt:lpwstr>
  </property>
  <property fmtid="{D5CDD505-2E9C-101B-9397-08002B2CF9AE}" pid="6" name="MSIP_Label_38939b85-7e40-4a1d-91e1-0e84c3b219d7_SiteId">
    <vt:lpwstr>3ad0376a-54d3-49a6-9e20-52de0a92fc89</vt:lpwstr>
  </property>
  <property fmtid="{D5CDD505-2E9C-101B-9397-08002B2CF9AE}" pid="7" name="MSIP_Label_38939b85-7e40-4a1d-91e1-0e84c3b219d7_ActionId">
    <vt:lpwstr>039881b7-25e0-4cc4-94a0-a5d378cf31c6</vt:lpwstr>
  </property>
  <property fmtid="{D5CDD505-2E9C-101B-9397-08002B2CF9AE}" pid="8" name="MSIP_Label_38939b85-7e40-4a1d-91e1-0e84c3b219d7_ContentBits">
    <vt:lpwstr>0</vt:lpwstr>
  </property>
</Properties>
</file>